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5281" w:rsidRDefault="00115281" w:rsidP="00115281">
      <w:pPr>
        <w:tabs>
          <w:tab w:val="left" w:pos="1985"/>
        </w:tabs>
        <w:spacing w:after="120"/>
        <w:jc w:val="both"/>
        <w:rPr>
          <w:rFonts w:ascii="Arial" w:hAnsi="Arial" w:cs="Arial"/>
          <w:b/>
          <w:noProof/>
          <w:sz w:val="24"/>
          <w:lang w:val="en-US"/>
        </w:rPr>
      </w:pPr>
      <w:r w:rsidRPr="005A6CB0">
        <w:rPr>
          <w:rFonts w:ascii="Arial" w:hAnsi="Arial" w:cs="Arial"/>
          <w:b/>
          <w:noProof/>
          <w:sz w:val="24"/>
          <w:lang w:val="en-US"/>
        </w:rPr>
        <w:t>3GPP TSG-RAN WG4 Meeting #111</w:t>
      </w:r>
      <w:r w:rsidRPr="005A6CB0">
        <w:rPr>
          <w:rFonts w:ascii="Arial" w:hAnsi="Arial" w:cs="Arial"/>
          <w:b/>
          <w:noProof/>
          <w:sz w:val="24"/>
          <w:lang w:val="en-US"/>
        </w:rPr>
        <w:tab/>
      </w:r>
      <w:r w:rsidRPr="005A6CB0">
        <w:rPr>
          <w:rFonts w:ascii="Arial" w:hAnsi="Arial" w:cs="Arial"/>
          <w:b/>
          <w:noProof/>
          <w:sz w:val="24"/>
          <w:lang w:val="en-US"/>
        </w:rPr>
        <w:tab/>
      </w:r>
      <w:r w:rsidRPr="005A6CB0">
        <w:rPr>
          <w:rFonts w:ascii="Arial" w:hAnsi="Arial" w:cs="Arial"/>
          <w:b/>
          <w:noProof/>
          <w:sz w:val="24"/>
          <w:lang w:val="en-US"/>
        </w:rPr>
        <w:tab/>
      </w:r>
      <w:r w:rsidRPr="005A6CB0">
        <w:rPr>
          <w:rFonts w:ascii="Arial" w:hAnsi="Arial" w:cs="Arial"/>
          <w:b/>
          <w:noProof/>
          <w:sz w:val="24"/>
          <w:lang w:val="en-US"/>
        </w:rPr>
        <w:tab/>
      </w:r>
      <w:r>
        <w:rPr>
          <w:rFonts w:ascii="Arial" w:hAnsi="Arial" w:cs="Arial"/>
          <w:b/>
          <w:noProof/>
          <w:sz w:val="24"/>
          <w:lang w:val="en-US"/>
        </w:rPr>
        <w:tab/>
        <w:t xml:space="preserve">       </w:t>
      </w:r>
      <w:r w:rsidR="0078607A" w:rsidRPr="0078607A">
        <w:rPr>
          <w:rFonts w:ascii="Arial" w:hAnsi="Arial" w:cs="Arial"/>
          <w:b/>
          <w:noProof/>
          <w:sz w:val="24"/>
          <w:lang w:val="en-US"/>
        </w:rPr>
        <w:t xml:space="preserve">R4-2407872 </w:t>
      </w:r>
      <w:r w:rsidRPr="005A6CB0">
        <w:rPr>
          <w:rFonts w:ascii="Arial" w:hAnsi="Arial" w:cs="Arial"/>
          <w:b/>
          <w:noProof/>
          <w:sz w:val="24"/>
          <w:lang w:val="en-US"/>
        </w:rPr>
        <w:t>Fukuoka City</w:t>
      </w:r>
      <w:r>
        <w:rPr>
          <w:rFonts w:ascii="Arial" w:hAnsi="Arial" w:cs="Arial"/>
          <w:b/>
          <w:noProof/>
          <w:sz w:val="24"/>
          <w:lang w:val="en-US"/>
        </w:rPr>
        <w:t>,</w:t>
      </w:r>
      <w:r w:rsidRPr="005A6CB0">
        <w:rPr>
          <w:rFonts w:ascii="Arial" w:hAnsi="Arial" w:cs="Arial"/>
          <w:b/>
          <w:noProof/>
          <w:sz w:val="24"/>
          <w:lang w:val="en-US"/>
        </w:rPr>
        <w:t xml:space="preserve"> Japan, 20th – 24th May, 2024</w:t>
      </w:r>
    </w:p>
    <w:p w:rsidR="00FC7BA2" w:rsidRPr="00975E9E" w:rsidRDefault="00FC7BA2" w:rsidP="00115281">
      <w:pPr>
        <w:tabs>
          <w:tab w:val="left" w:pos="1985"/>
        </w:tabs>
        <w:spacing w:after="120"/>
        <w:ind w:left="1980" w:hanging="1980"/>
        <w:jc w:val="both"/>
        <w:rPr>
          <w:rFonts w:ascii="Arial" w:eastAsia="宋体" w:hAnsi="Arial"/>
          <w:sz w:val="21"/>
          <w:lang w:val="en-US" w:eastAsia="zh-CN"/>
        </w:rPr>
      </w:pPr>
      <w:r w:rsidRPr="00975E9E">
        <w:rPr>
          <w:rFonts w:ascii="Arial" w:hAnsi="Arial"/>
          <w:b/>
          <w:sz w:val="21"/>
          <w:lang w:val="en-US"/>
        </w:rPr>
        <w:t>Title:</w:t>
      </w:r>
      <w:r w:rsidRPr="00975E9E">
        <w:rPr>
          <w:rFonts w:ascii="Arial" w:hAnsi="Arial"/>
          <w:sz w:val="21"/>
          <w:lang w:val="en-US"/>
        </w:rPr>
        <w:t xml:space="preserve"> </w:t>
      </w:r>
      <w:r w:rsidRPr="00975E9E">
        <w:rPr>
          <w:rFonts w:ascii="Arial" w:hAnsi="Arial"/>
          <w:sz w:val="21"/>
          <w:lang w:val="en-US"/>
        </w:rPr>
        <w:tab/>
      </w:r>
      <w:r w:rsidRPr="00975E9E">
        <w:rPr>
          <w:rFonts w:ascii="Arial" w:eastAsia="宋体" w:hAnsi="Arial"/>
          <w:b/>
          <w:sz w:val="21"/>
          <w:lang w:val="en-US" w:eastAsia="zh-CN"/>
        </w:rPr>
        <w:t>Discussion on</w:t>
      </w:r>
      <w:r w:rsidR="00F90EDD" w:rsidRPr="00975E9E">
        <w:rPr>
          <w:sz w:val="16"/>
        </w:rPr>
        <w:t xml:space="preserve"> </w:t>
      </w:r>
      <w:r w:rsidR="00F90EDD" w:rsidRPr="00975E9E">
        <w:rPr>
          <w:rFonts w:ascii="Arial" w:eastAsia="宋体" w:hAnsi="Arial"/>
          <w:b/>
          <w:sz w:val="21"/>
          <w:lang w:val="en-US" w:eastAsia="zh-CN"/>
        </w:rPr>
        <w:t>FR2-1 SSB based L3 measurement delay reduction for connected mode</w:t>
      </w:r>
      <w:r w:rsidR="00F90EDD" w:rsidRPr="00975E9E">
        <w:rPr>
          <w:rFonts w:ascii="Arial" w:eastAsia="宋体" w:hAnsi="Arial"/>
          <w:b/>
          <w:sz w:val="21"/>
          <w:lang w:val="en-US" w:eastAsia="zh-CN"/>
        </w:rPr>
        <w:tab/>
      </w:r>
    </w:p>
    <w:p w:rsidR="00FC7BA2" w:rsidRPr="00975E9E" w:rsidRDefault="00FC7BA2" w:rsidP="00115281">
      <w:pPr>
        <w:tabs>
          <w:tab w:val="left" w:pos="1985"/>
        </w:tabs>
        <w:spacing w:after="120"/>
        <w:jc w:val="both"/>
        <w:rPr>
          <w:rFonts w:ascii="Arial" w:eastAsia="宋体" w:hAnsi="Arial"/>
          <w:b/>
          <w:sz w:val="21"/>
          <w:lang w:val="en-US" w:eastAsia="zh-CN"/>
        </w:rPr>
      </w:pPr>
      <w:r w:rsidRPr="00975E9E">
        <w:rPr>
          <w:rFonts w:ascii="Arial" w:hAnsi="Arial"/>
          <w:b/>
          <w:sz w:val="21"/>
          <w:lang w:val="en-US"/>
        </w:rPr>
        <w:t xml:space="preserve">Source: </w:t>
      </w:r>
      <w:r w:rsidRPr="00975E9E">
        <w:rPr>
          <w:rFonts w:ascii="Arial" w:hAnsi="Arial"/>
          <w:b/>
          <w:sz w:val="21"/>
          <w:lang w:val="en-US"/>
        </w:rPr>
        <w:tab/>
        <w:t>OPPO</w:t>
      </w:r>
    </w:p>
    <w:p w:rsidR="00FC7BA2" w:rsidRPr="00975E9E" w:rsidRDefault="00FC7BA2" w:rsidP="00115281">
      <w:pPr>
        <w:tabs>
          <w:tab w:val="left" w:pos="1985"/>
        </w:tabs>
        <w:spacing w:after="120"/>
        <w:jc w:val="both"/>
        <w:rPr>
          <w:rFonts w:ascii="Arial" w:eastAsia="宋体" w:hAnsi="Arial"/>
          <w:b/>
          <w:sz w:val="21"/>
          <w:lang w:val="en-US" w:eastAsia="zh-CN"/>
        </w:rPr>
      </w:pPr>
      <w:r w:rsidRPr="00975E9E">
        <w:rPr>
          <w:rFonts w:ascii="Arial" w:hAnsi="Arial"/>
          <w:b/>
          <w:sz w:val="21"/>
          <w:lang w:val="en-US"/>
        </w:rPr>
        <w:t>Agenda item:</w:t>
      </w:r>
      <w:r w:rsidRPr="00975E9E">
        <w:rPr>
          <w:rFonts w:ascii="Arial" w:hAnsi="Arial"/>
          <w:b/>
          <w:sz w:val="21"/>
          <w:lang w:val="en-US"/>
        </w:rPr>
        <w:tab/>
      </w:r>
      <w:r w:rsidR="00115281">
        <w:rPr>
          <w:rFonts w:ascii="Arial" w:eastAsia="宋体" w:hAnsi="Arial"/>
          <w:b/>
          <w:sz w:val="21"/>
          <w:lang w:val="en-US" w:eastAsia="zh-CN"/>
        </w:rPr>
        <w:t>10</w:t>
      </w:r>
      <w:r w:rsidR="00F90EDD" w:rsidRPr="00975E9E">
        <w:rPr>
          <w:rFonts w:ascii="Arial" w:eastAsia="宋体" w:hAnsi="Arial"/>
          <w:b/>
          <w:sz w:val="21"/>
          <w:lang w:val="en-US" w:eastAsia="zh-CN"/>
        </w:rPr>
        <w:t>.6.2</w:t>
      </w:r>
      <w:r w:rsidR="00F90EDD" w:rsidRPr="00975E9E">
        <w:rPr>
          <w:rFonts w:ascii="Arial" w:eastAsia="宋体" w:hAnsi="Arial"/>
          <w:b/>
          <w:sz w:val="21"/>
          <w:lang w:val="en-US" w:eastAsia="zh-CN"/>
        </w:rPr>
        <w:tab/>
      </w:r>
    </w:p>
    <w:p w:rsidR="00FC7BA2" w:rsidRPr="00975E9E" w:rsidRDefault="00FC7BA2" w:rsidP="00115281">
      <w:pPr>
        <w:tabs>
          <w:tab w:val="left" w:pos="1985"/>
        </w:tabs>
        <w:spacing w:after="120"/>
        <w:ind w:left="1980" w:hanging="1980"/>
        <w:jc w:val="both"/>
        <w:rPr>
          <w:rFonts w:ascii="Arial" w:eastAsia="宋体" w:hAnsi="Arial"/>
          <w:b/>
          <w:sz w:val="21"/>
          <w:lang w:val="en-US" w:eastAsia="zh-CN"/>
        </w:rPr>
      </w:pPr>
      <w:r w:rsidRPr="00975E9E">
        <w:rPr>
          <w:rFonts w:ascii="Arial" w:hAnsi="Arial"/>
          <w:b/>
          <w:sz w:val="21"/>
          <w:lang w:val="en-US"/>
        </w:rPr>
        <w:t>Document for:</w:t>
      </w:r>
      <w:r w:rsidRPr="00975E9E">
        <w:rPr>
          <w:rFonts w:ascii="Arial" w:hAnsi="Arial"/>
          <w:b/>
          <w:sz w:val="21"/>
          <w:lang w:val="en-US"/>
        </w:rPr>
        <w:tab/>
      </w:r>
      <w:r w:rsidRPr="00975E9E">
        <w:rPr>
          <w:rFonts w:ascii="Arial" w:eastAsia="宋体" w:hAnsi="Arial" w:hint="eastAsia"/>
          <w:b/>
          <w:sz w:val="21"/>
          <w:lang w:val="en-US" w:eastAsia="zh-CN"/>
        </w:rPr>
        <w:t>Discussion</w:t>
      </w:r>
    </w:p>
    <w:p w:rsidR="00FC7BA2" w:rsidRDefault="00FC7BA2" w:rsidP="00FC7BA2">
      <w:pPr>
        <w:pStyle w:val="1"/>
        <w:jc w:val="both"/>
        <w:rPr>
          <w:lang w:val="en-US"/>
        </w:rPr>
      </w:pPr>
      <w:r>
        <w:rPr>
          <w:lang w:val="en-US"/>
        </w:rPr>
        <w:t>Introduction</w:t>
      </w:r>
    </w:p>
    <w:p w:rsidR="000D1B7C" w:rsidRPr="000D1B7C" w:rsidRDefault="000D1B7C" w:rsidP="000D1B7C">
      <w:pPr>
        <w:rPr>
          <w:lang w:val="en-US"/>
        </w:rPr>
      </w:pPr>
      <w:r w:rsidRPr="00B666E2">
        <w:rPr>
          <w:rFonts w:eastAsia="Batang"/>
        </w:rPr>
        <w:t>I</w:t>
      </w:r>
      <w:r>
        <w:rPr>
          <w:rFonts w:eastAsia="Batang"/>
        </w:rPr>
        <w:t>n last meeting, a WF</w:t>
      </w:r>
      <w:r w:rsidR="008B7DAA">
        <w:rPr>
          <w:rFonts w:eastAsia="Batang"/>
        </w:rPr>
        <w:t>[1]</w:t>
      </w:r>
      <w:r>
        <w:rPr>
          <w:rFonts w:eastAsia="Batang"/>
        </w:rPr>
        <w:t xml:space="preserve"> was approved on </w:t>
      </w:r>
      <w:r w:rsidRPr="00F90EDD">
        <w:rPr>
          <w:rFonts w:eastAsia="宋体"/>
          <w:lang w:eastAsia="en-GB"/>
        </w:rPr>
        <w:t>FR2-1 SSB based L3 measurement delay reduction</w:t>
      </w:r>
      <w:r>
        <w:rPr>
          <w:rFonts w:eastAsia="Batang"/>
        </w:rPr>
        <w:t>.</w:t>
      </w:r>
    </w:p>
    <w:tbl>
      <w:tblPr>
        <w:tblStyle w:val="a6"/>
        <w:tblW w:w="0" w:type="auto"/>
        <w:tblLook w:val="04A0" w:firstRow="1" w:lastRow="0" w:firstColumn="1" w:lastColumn="0" w:noHBand="0" w:noVBand="1"/>
      </w:tblPr>
      <w:tblGrid>
        <w:gridCol w:w="8296"/>
      </w:tblGrid>
      <w:tr w:rsidR="00F90EDD" w:rsidTr="00F90EDD">
        <w:tc>
          <w:tcPr>
            <w:tcW w:w="8296" w:type="dxa"/>
          </w:tcPr>
          <w:p w:rsidR="00F90EDD" w:rsidRPr="00F90EDD" w:rsidRDefault="00F90EDD" w:rsidP="00F90EDD">
            <w:pPr>
              <w:numPr>
                <w:ilvl w:val="0"/>
                <w:numId w:val="5"/>
              </w:numPr>
              <w:overflowPunct w:val="0"/>
              <w:autoSpaceDE w:val="0"/>
              <w:autoSpaceDN w:val="0"/>
              <w:adjustRightInd w:val="0"/>
              <w:spacing w:after="120"/>
              <w:jc w:val="both"/>
              <w:textAlignment w:val="baseline"/>
              <w:rPr>
                <w:rFonts w:eastAsia="宋体"/>
                <w:lang w:val="en-US" w:eastAsia="en-GB"/>
              </w:rPr>
            </w:pPr>
            <w:r w:rsidRPr="00F90EDD">
              <w:rPr>
                <w:rFonts w:eastAsia="宋体"/>
                <w:lang w:eastAsia="en-GB"/>
              </w:rPr>
              <w:t>FR2-1 SSB based L3 measurement delay reduction for connected mode</w:t>
            </w:r>
          </w:p>
          <w:p w:rsidR="00F90EDD" w:rsidRPr="00F90EDD" w:rsidRDefault="00F90EDD" w:rsidP="00F90EDD">
            <w:pPr>
              <w:numPr>
                <w:ilvl w:val="1"/>
                <w:numId w:val="5"/>
              </w:numPr>
              <w:overflowPunct w:val="0"/>
              <w:autoSpaceDE w:val="0"/>
              <w:autoSpaceDN w:val="0"/>
              <w:adjustRightInd w:val="0"/>
              <w:spacing w:after="120"/>
              <w:textAlignment w:val="baseline"/>
              <w:rPr>
                <w:rFonts w:eastAsia="宋体"/>
                <w:lang w:val="en-US" w:eastAsia="en-GB"/>
              </w:rPr>
            </w:pPr>
            <w:r w:rsidRPr="00F90EDD">
              <w:rPr>
                <w:rFonts w:eastAsia="宋体"/>
                <w:lang w:val="en-US" w:eastAsia="en-GB"/>
              </w:rPr>
              <w:t>For UE</w:t>
            </w:r>
            <w:r w:rsidRPr="00F90EDD">
              <w:rPr>
                <w:rFonts w:eastAsia="宋体" w:hint="eastAsia"/>
                <w:lang w:val="en-US" w:eastAsia="zh-CN"/>
              </w:rPr>
              <w:t xml:space="preserve"> </w:t>
            </w:r>
            <w:r w:rsidRPr="00F90EDD">
              <w:rPr>
                <w:rFonts w:eastAsia="等线"/>
                <w:lang w:val="en-US" w:eastAsia="zh-CN"/>
              </w:rPr>
              <w:t>supporting</w:t>
            </w:r>
            <w:r w:rsidRPr="00F90EDD">
              <w:rPr>
                <w:rFonts w:eastAsia="宋体"/>
                <w:lang w:val="en-US" w:eastAsia="en-GB"/>
              </w:rPr>
              <w:t xml:space="preserve"> multiple-Rx simultaneous reception on single carrier: </w:t>
            </w:r>
          </w:p>
          <w:p w:rsidR="00F90EDD" w:rsidRPr="00F90EDD" w:rsidRDefault="00F90EDD" w:rsidP="00F90EDD">
            <w:pPr>
              <w:numPr>
                <w:ilvl w:val="2"/>
                <w:numId w:val="5"/>
              </w:numPr>
              <w:overflowPunct w:val="0"/>
              <w:autoSpaceDE w:val="0"/>
              <w:autoSpaceDN w:val="0"/>
              <w:adjustRightInd w:val="0"/>
              <w:spacing w:after="120"/>
              <w:textAlignment w:val="baseline"/>
              <w:rPr>
                <w:rFonts w:eastAsia="宋体"/>
                <w:lang w:val="en-US" w:eastAsia="en-GB"/>
              </w:rPr>
            </w:pPr>
            <w:r w:rsidRPr="00F90EDD">
              <w:rPr>
                <w:rFonts w:eastAsia="宋体"/>
                <w:lang w:val="en-US" w:eastAsia="en-GB"/>
              </w:rPr>
              <w:t xml:space="preserve">Study </w:t>
            </w:r>
            <w:r w:rsidRPr="00F90EDD">
              <w:rPr>
                <w:rFonts w:eastAsia="等线"/>
                <w:lang w:val="en-US" w:eastAsia="zh-CN"/>
              </w:rPr>
              <w:t xml:space="preserve">suitable scenarios and conditions </w:t>
            </w:r>
            <w:r w:rsidRPr="00F90EDD">
              <w:rPr>
                <w:rFonts w:eastAsia="宋体"/>
                <w:lang w:val="en-US" w:eastAsia="en-GB"/>
              </w:rPr>
              <w:t xml:space="preserve">and, if feasible, </w:t>
            </w:r>
            <w:r w:rsidRPr="00F90EDD">
              <w:rPr>
                <w:rFonts w:eastAsia="等线"/>
                <w:lang w:val="en-US" w:eastAsia="zh-CN"/>
              </w:rPr>
              <w:t xml:space="preserve">introduce methods to </w:t>
            </w:r>
            <w:r w:rsidRPr="00F90EDD">
              <w:rPr>
                <w:rFonts w:eastAsia="宋体"/>
                <w:lang w:val="en-US" w:eastAsia="en-GB"/>
              </w:rPr>
              <w:t xml:space="preserve">reduce </w:t>
            </w:r>
            <w:r w:rsidRPr="00F90EDD">
              <w:rPr>
                <w:rFonts w:eastAsia="宋体"/>
                <w:lang w:eastAsia="en-GB"/>
              </w:rPr>
              <w:t>FR2-1 L3 measurement delay</w:t>
            </w:r>
            <w:r w:rsidRPr="00F90EDD">
              <w:rPr>
                <w:rFonts w:eastAsia="宋体"/>
                <w:lang w:val="en-US" w:eastAsia="en-GB"/>
              </w:rPr>
              <w:t xml:space="preserve"> by optimizing:</w:t>
            </w:r>
          </w:p>
          <w:p w:rsidR="00F90EDD" w:rsidRPr="00F90EDD" w:rsidRDefault="00F90EDD" w:rsidP="00F90EDD">
            <w:pPr>
              <w:numPr>
                <w:ilvl w:val="3"/>
                <w:numId w:val="5"/>
              </w:numPr>
              <w:overflowPunct w:val="0"/>
              <w:autoSpaceDE w:val="0"/>
              <w:autoSpaceDN w:val="0"/>
              <w:adjustRightInd w:val="0"/>
              <w:spacing w:after="120"/>
              <w:textAlignment w:val="baseline"/>
              <w:rPr>
                <w:rFonts w:eastAsia="等线"/>
                <w:lang w:val="en-US" w:eastAsia="zh-CN"/>
              </w:rPr>
            </w:pPr>
            <w:r w:rsidRPr="00F90EDD">
              <w:rPr>
                <w:rFonts w:eastAsia="等线"/>
                <w:lang w:val="en-US" w:eastAsia="zh-CN"/>
              </w:rPr>
              <w:t>Rx beam sweeping factor</w:t>
            </w:r>
          </w:p>
          <w:p w:rsidR="00F90EDD" w:rsidRPr="00F90EDD" w:rsidRDefault="00F90EDD" w:rsidP="00F90EDD">
            <w:pPr>
              <w:numPr>
                <w:ilvl w:val="1"/>
                <w:numId w:val="5"/>
              </w:numPr>
              <w:overflowPunct w:val="0"/>
              <w:autoSpaceDE w:val="0"/>
              <w:autoSpaceDN w:val="0"/>
              <w:adjustRightInd w:val="0"/>
              <w:spacing w:after="120"/>
              <w:textAlignment w:val="baseline"/>
              <w:rPr>
                <w:rFonts w:eastAsia="宋体"/>
                <w:lang w:val="en-US" w:eastAsia="en-GB"/>
              </w:rPr>
            </w:pPr>
            <w:r w:rsidRPr="00F90EDD">
              <w:rPr>
                <w:rFonts w:ascii="Times" w:eastAsia="宋体" w:hAnsi="Times" w:hint="eastAsia"/>
                <w:szCs w:val="24"/>
                <w:lang w:val="en-US" w:eastAsia="en-GB"/>
              </w:rPr>
              <w:t>For</w:t>
            </w:r>
            <w:r w:rsidRPr="00F90EDD">
              <w:rPr>
                <w:rFonts w:eastAsia="等线"/>
                <w:lang w:val="en-US" w:eastAsia="zh-CN"/>
              </w:rPr>
              <w:t xml:space="preserve"> </w:t>
            </w:r>
            <w:r w:rsidRPr="00F90EDD">
              <w:rPr>
                <w:rFonts w:ascii="Times" w:eastAsia="宋体" w:hAnsi="Times" w:hint="eastAsia"/>
                <w:szCs w:val="24"/>
                <w:lang w:val="en-US" w:eastAsia="en-GB"/>
              </w:rPr>
              <w:t xml:space="preserve">UE </w:t>
            </w:r>
            <w:r w:rsidRPr="00F90EDD">
              <w:rPr>
                <w:rFonts w:eastAsia="等线"/>
                <w:lang w:val="en-US" w:eastAsia="zh-CN"/>
              </w:rPr>
              <w:t xml:space="preserve">not in </w:t>
            </w:r>
            <w:r w:rsidRPr="00F90EDD">
              <w:rPr>
                <w:rFonts w:ascii="Times" w:eastAsia="宋体" w:hAnsi="Times" w:hint="eastAsia"/>
                <w:szCs w:val="24"/>
                <w:lang w:val="en-US" w:eastAsia="en-GB"/>
              </w:rPr>
              <w:t>multiple-Rx simultaneous reception mode:</w:t>
            </w:r>
          </w:p>
          <w:p w:rsidR="00F90EDD" w:rsidRPr="00F90EDD" w:rsidRDefault="00F90EDD" w:rsidP="00F90EDD">
            <w:pPr>
              <w:numPr>
                <w:ilvl w:val="2"/>
                <w:numId w:val="5"/>
              </w:numPr>
              <w:overflowPunct w:val="0"/>
              <w:autoSpaceDE w:val="0"/>
              <w:autoSpaceDN w:val="0"/>
              <w:adjustRightInd w:val="0"/>
              <w:spacing w:after="120"/>
              <w:textAlignment w:val="baseline"/>
              <w:rPr>
                <w:rFonts w:eastAsia="宋体"/>
                <w:lang w:val="en-US" w:eastAsia="en-GB"/>
              </w:rPr>
            </w:pPr>
            <w:r w:rsidRPr="00F90EDD">
              <w:rPr>
                <w:rFonts w:eastAsia="宋体"/>
                <w:lang w:val="en-US" w:eastAsia="en-GB"/>
              </w:rPr>
              <w:t xml:space="preserve">Study </w:t>
            </w:r>
            <w:r w:rsidRPr="00F90EDD">
              <w:rPr>
                <w:rFonts w:eastAsia="等线"/>
                <w:lang w:val="en-US" w:eastAsia="zh-CN"/>
              </w:rPr>
              <w:t xml:space="preserve">suitable scenarios and conditions </w:t>
            </w:r>
            <w:r w:rsidRPr="00F90EDD">
              <w:rPr>
                <w:rFonts w:eastAsia="宋体"/>
                <w:lang w:val="en-US" w:eastAsia="en-GB"/>
              </w:rPr>
              <w:t xml:space="preserve">and, if feasible, </w:t>
            </w:r>
            <w:r w:rsidRPr="00F90EDD">
              <w:rPr>
                <w:rFonts w:eastAsia="等线"/>
                <w:lang w:val="en-US" w:eastAsia="zh-CN"/>
              </w:rPr>
              <w:t>introduce methods</w:t>
            </w:r>
            <w:r w:rsidRPr="00F90EDD">
              <w:rPr>
                <w:rFonts w:eastAsia="宋体"/>
                <w:lang w:val="en-US" w:eastAsia="en-GB"/>
              </w:rPr>
              <w:t xml:space="preserve"> to reduce </w:t>
            </w:r>
            <w:r w:rsidRPr="00F90EDD">
              <w:rPr>
                <w:rFonts w:eastAsia="宋体"/>
                <w:lang w:eastAsia="en-GB"/>
              </w:rPr>
              <w:t>FR2-1 L3</w:t>
            </w:r>
            <w:r w:rsidRPr="00F90EDD">
              <w:rPr>
                <w:rFonts w:eastAsia="等线"/>
                <w:lang w:eastAsia="zh-CN"/>
              </w:rPr>
              <w:t xml:space="preserve"> </w:t>
            </w:r>
            <w:r w:rsidRPr="00F90EDD">
              <w:rPr>
                <w:rFonts w:eastAsia="宋体"/>
                <w:lang w:eastAsia="en-GB"/>
              </w:rPr>
              <w:t>measurement delay</w:t>
            </w:r>
            <w:r w:rsidRPr="00F90EDD">
              <w:rPr>
                <w:rFonts w:eastAsia="宋体"/>
                <w:lang w:val="en-US" w:eastAsia="en-GB"/>
              </w:rPr>
              <w:t xml:space="preserve"> by optimizing:</w:t>
            </w:r>
          </w:p>
          <w:p w:rsidR="00F90EDD" w:rsidRPr="00F90EDD" w:rsidRDefault="00F90EDD" w:rsidP="00F90EDD">
            <w:pPr>
              <w:numPr>
                <w:ilvl w:val="3"/>
                <w:numId w:val="5"/>
              </w:numPr>
              <w:overflowPunct w:val="0"/>
              <w:autoSpaceDE w:val="0"/>
              <w:autoSpaceDN w:val="0"/>
              <w:adjustRightInd w:val="0"/>
              <w:spacing w:after="120"/>
              <w:textAlignment w:val="baseline"/>
              <w:rPr>
                <w:rFonts w:eastAsia="Batang"/>
                <w:lang w:val="en-US"/>
              </w:rPr>
            </w:pPr>
            <w:r w:rsidRPr="00F90EDD">
              <w:rPr>
                <w:rFonts w:eastAsia="等线"/>
                <w:lang w:val="en-US" w:eastAsia="zh-CN"/>
              </w:rPr>
              <w:t xml:space="preserve"> CSSF outside gap in CA/DC scenarios </w:t>
            </w:r>
          </w:p>
          <w:p w:rsidR="00F90EDD" w:rsidRPr="008B7DAA" w:rsidRDefault="00F90EDD" w:rsidP="008B7DAA">
            <w:pPr>
              <w:numPr>
                <w:ilvl w:val="4"/>
                <w:numId w:val="6"/>
              </w:numPr>
              <w:overflowPunct w:val="0"/>
              <w:autoSpaceDE w:val="0"/>
              <w:autoSpaceDN w:val="0"/>
              <w:adjustRightInd w:val="0"/>
              <w:spacing w:after="120"/>
              <w:textAlignment w:val="baseline"/>
              <w:rPr>
                <w:rFonts w:eastAsia="Batang"/>
                <w:lang w:val="en-US" w:eastAsia="zh-CN"/>
              </w:rPr>
            </w:pPr>
            <w:r w:rsidRPr="00F90EDD">
              <w:rPr>
                <w:rFonts w:eastAsia="等线"/>
                <w:lang w:val="en-US" w:eastAsia="zh-CN"/>
              </w:rPr>
              <w:t>Baseline assumption on number of searcher</w:t>
            </w:r>
            <w:r w:rsidRPr="00F90EDD">
              <w:rPr>
                <w:rFonts w:eastAsia="等线" w:hint="eastAsia"/>
                <w:lang w:val="en-US" w:eastAsia="zh-CN"/>
              </w:rPr>
              <w:t>s</w:t>
            </w:r>
            <w:r w:rsidRPr="00F90EDD">
              <w:rPr>
                <w:rFonts w:eastAsia="等线"/>
                <w:lang w:val="en-US" w:eastAsia="zh-CN"/>
              </w:rPr>
              <w:t xml:space="preserve"> is 2</w:t>
            </w:r>
          </w:p>
        </w:tc>
      </w:tr>
    </w:tbl>
    <w:p w:rsidR="00FC7BA2" w:rsidRPr="00755314" w:rsidRDefault="00FC7BA2" w:rsidP="00FC7BA2">
      <w:pPr>
        <w:adjustRightInd w:val="0"/>
        <w:snapToGrid w:val="0"/>
        <w:spacing w:before="180" w:after="120"/>
        <w:jc w:val="both"/>
        <w:rPr>
          <w:rFonts w:eastAsia="宋体"/>
          <w:lang w:eastAsia="zh-CN"/>
        </w:rPr>
      </w:pPr>
      <w:r w:rsidRPr="00755314">
        <w:rPr>
          <w:rFonts w:eastAsia="宋体"/>
          <w:lang w:eastAsia="zh-CN"/>
        </w:rPr>
        <w:t>In this contribution, we will provide discussion on</w:t>
      </w:r>
      <w:r w:rsidR="00F90EDD">
        <w:rPr>
          <w:rFonts w:eastAsia="宋体"/>
          <w:lang w:eastAsia="zh-CN"/>
        </w:rPr>
        <w:t xml:space="preserve"> </w:t>
      </w:r>
      <w:r w:rsidR="00F90EDD" w:rsidRPr="00F90EDD">
        <w:rPr>
          <w:rFonts w:eastAsia="宋体"/>
          <w:lang w:eastAsia="zh-CN"/>
        </w:rPr>
        <w:t>FR2-1 SSB based L3 measurement delay reduction for connected mod</w:t>
      </w:r>
      <w:r w:rsidR="00F90EDD">
        <w:rPr>
          <w:rFonts w:eastAsia="宋体"/>
          <w:lang w:eastAsia="zh-CN"/>
        </w:rPr>
        <w:t>e</w:t>
      </w:r>
      <w:r w:rsidRPr="00755314">
        <w:rPr>
          <w:rFonts w:eastAsia="宋体"/>
          <w:lang w:eastAsia="zh-CN"/>
        </w:rPr>
        <w:t>.</w:t>
      </w:r>
    </w:p>
    <w:p w:rsidR="00FC7BA2" w:rsidRDefault="00FC7BA2" w:rsidP="00FC7BA2">
      <w:pPr>
        <w:pStyle w:val="1"/>
        <w:jc w:val="both"/>
        <w:rPr>
          <w:lang w:val="en-US"/>
        </w:rPr>
      </w:pPr>
      <w:r w:rsidRPr="00C643FE">
        <w:rPr>
          <w:lang w:val="en-US"/>
        </w:rPr>
        <w:t>Discussion</w:t>
      </w:r>
    </w:p>
    <w:p w:rsidR="004A00D4" w:rsidRDefault="004A00D4" w:rsidP="004A00D4">
      <w:pPr>
        <w:pStyle w:val="2"/>
        <w:rPr>
          <w:lang w:eastAsia="zh-CN"/>
        </w:rPr>
      </w:pPr>
      <w:r w:rsidRPr="00F90EDD">
        <w:rPr>
          <w:rFonts w:eastAsia="等线"/>
          <w:lang w:val="en-US" w:eastAsia="zh-CN"/>
        </w:rPr>
        <w:t>Rx beam sweeping factor</w:t>
      </w:r>
    </w:p>
    <w:p w:rsidR="00F80B18" w:rsidRDefault="00F80B18" w:rsidP="00F80B18">
      <w:pPr>
        <w:widowControl w:val="0"/>
        <w:adjustRightInd w:val="0"/>
        <w:snapToGrid w:val="0"/>
        <w:spacing w:before="180"/>
        <w:jc w:val="both"/>
        <w:rPr>
          <w:rFonts w:eastAsia="宋体"/>
          <w:lang w:eastAsia="zh-CN"/>
        </w:rPr>
      </w:pPr>
      <w:r w:rsidRPr="00F80B18">
        <w:rPr>
          <w:rFonts w:eastAsia="宋体"/>
          <w:lang w:eastAsia="zh-CN"/>
        </w:rPr>
        <w:t>In R18</w:t>
      </w:r>
      <w:r w:rsidR="00F05B01">
        <w:rPr>
          <w:rFonts w:eastAsia="宋体"/>
          <w:lang w:eastAsia="zh-CN"/>
        </w:rPr>
        <w:t>,</w:t>
      </w:r>
      <w:r w:rsidRPr="00F80B18">
        <w:rPr>
          <w:rFonts w:eastAsia="宋体"/>
          <w:lang w:eastAsia="zh-CN"/>
        </w:rPr>
        <w:t xml:space="preserve"> </w:t>
      </w:r>
      <w:r w:rsidR="00F05B01">
        <w:rPr>
          <w:rFonts w:eastAsia="宋体"/>
          <w:lang w:eastAsia="zh-CN"/>
        </w:rPr>
        <w:t xml:space="preserve">for both </w:t>
      </w:r>
      <w:r w:rsidRPr="00F80B18">
        <w:rPr>
          <w:rFonts w:eastAsia="宋体"/>
          <w:lang w:eastAsia="zh-CN"/>
        </w:rPr>
        <w:t xml:space="preserve">FR2 </w:t>
      </w:r>
      <w:proofErr w:type="spellStart"/>
      <w:r w:rsidRPr="00F80B18">
        <w:rPr>
          <w:rFonts w:eastAsia="宋体"/>
          <w:lang w:eastAsia="zh-CN"/>
        </w:rPr>
        <w:t>SCell</w:t>
      </w:r>
      <w:proofErr w:type="spellEnd"/>
      <w:r w:rsidRPr="00F80B18">
        <w:rPr>
          <w:rFonts w:eastAsia="宋体"/>
          <w:lang w:eastAsia="zh-CN"/>
        </w:rPr>
        <w:t xml:space="preserve"> activation</w:t>
      </w:r>
      <w:r w:rsidR="00F05B01">
        <w:rPr>
          <w:rFonts w:eastAsia="宋体"/>
          <w:lang w:eastAsia="zh-CN"/>
        </w:rPr>
        <w:t xml:space="preserve"> delay reduction (</w:t>
      </w:r>
      <w:r w:rsidRPr="00F80B18">
        <w:rPr>
          <w:rFonts w:eastAsia="宋体"/>
          <w:lang w:eastAsia="zh-CN"/>
        </w:rPr>
        <w:t xml:space="preserve">in </w:t>
      </w:r>
      <w:proofErr w:type="spellStart"/>
      <w:r w:rsidRPr="00F80B18">
        <w:rPr>
          <w:rFonts w:eastAsia="宋体"/>
          <w:lang w:eastAsia="zh-CN"/>
        </w:rPr>
        <w:t>eFeRRM</w:t>
      </w:r>
      <w:proofErr w:type="spellEnd"/>
      <w:r w:rsidRPr="00F80B18">
        <w:rPr>
          <w:rFonts w:eastAsia="宋体"/>
          <w:lang w:eastAsia="zh-CN"/>
        </w:rPr>
        <w:t xml:space="preserve"> WI</w:t>
      </w:r>
      <w:r w:rsidR="00F05B01">
        <w:rPr>
          <w:rFonts w:eastAsia="宋体"/>
          <w:lang w:eastAsia="zh-CN"/>
        </w:rPr>
        <w:t>)</w:t>
      </w:r>
      <w:r w:rsidRPr="00F80B18">
        <w:rPr>
          <w:rFonts w:eastAsia="宋体"/>
          <w:lang w:eastAsia="zh-CN"/>
        </w:rPr>
        <w:t xml:space="preserve"> and FR2 L1 measurement in Multi-Rx</w:t>
      </w:r>
      <w:r w:rsidR="00F05B01">
        <w:rPr>
          <w:rFonts w:eastAsia="宋体"/>
          <w:lang w:eastAsia="zh-CN"/>
        </w:rPr>
        <w:t xml:space="preserve"> operation (in multi-Rx</w:t>
      </w:r>
      <w:r w:rsidRPr="00F80B18">
        <w:rPr>
          <w:rFonts w:eastAsia="宋体"/>
          <w:lang w:eastAsia="zh-CN"/>
        </w:rPr>
        <w:t xml:space="preserve"> WI</w:t>
      </w:r>
      <w:r w:rsidR="00F05B01">
        <w:rPr>
          <w:rFonts w:eastAsia="宋体"/>
          <w:lang w:eastAsia="zh-CN"/>
        </w:rPr>
        <w:t xml:space="preserve">), </w:t>
      </w:r>
      <w:r w:rsidRPr="00F80B18">
        <w:rPr>
          <w:rFonts w:eastAsia="宋体"/>
          <w:lang w:eastAsia="zh-CN"/>
        </w:rPr>
        <w:t>the work for FR2 delay reduction has already started</w:t>
      </w:r>
      <w:r w:rsidR="00F05B01">
        <w:rPr>
          <w:rFonts w:eastAsia="宋体"/>
          <w:lang w:eastAsia="zh-CN"/>
        </w:rPr>
        <w:t xml:space="preserve"> and faster beam sweeping </w:t>
      </w:r>
      <w:r w:rsidR="00593412">
        <w:rPr>
          <w:rFonts w:eastAsia="宋体"/>
          <w:lang w:eastAsia="zh-CN"/>
        </w:rPr>
        <w:t>are considered</w:t>
      </w:r>
      <w:r w:rsidRPr="00F80B18">
        <w:rPr>
          <w:rFonts w:eastAsia="宋体"/>
          <w:lang w:eastAsia="zh-CN"/>
        </w:rPr>
        <w:t>. It is straightforward</w:t>
      </w:r>
      <w:r w:rsidR="00593412">
        <w:rPr>
          <w:rFonts w:eastAsia="宋体"/>
          <w:lang w:eastAsia="zh-CN"/>
        </w:rPr>
        <w:t xml:space="preserve"> to</w:t>
      </w:r>
      <w:r w:rsidRPr="00F80B18">
        <w:rPr>
          <w:rFonts w:eastAsia="宋体"/>
          <w:lang w:eastAsia="zh-CN"/>
        </w:rPr>
        <w:t xml:space="preserve"> leverage </w:t>
      </w:r>
      <w:r w:rsidR="00593412">
        <w:rPr>
          <w:rFonts w:eastAsia="宋体"/>
          <w:lang w:eastAsia="zh-CN"/>
        </w:rPr>
        <w:t>the method of</w:t>
      </w:r>
      <w:r w:rsidRPr="00F80B18">
        <w:rPr>
          <w:rFonts w:eastAsia="宋体"/>
          <w:lang w:eastAsia="zh-CN"/>
        </w:rPr>
        <w:t xml:space="preserve"> fast beam sweeping (e.g., </w:t>
      </w:r>
      <w:r w:rsidR="00074A47">
        <w:rPr>
          <w:rFonts w:eastAsia="宋体"/>
          <w:lang w:eastAsia="zh-CN"/>
        </w:rPr>
        <w:t xml:space="preserve">for </w:t>
      </w:r>
      <w:r w:rsidRPr="00F80B18">
        <w:rPr>
          <w:rFonts w:eastAsia="宋体"/>
          <w:lang w:eastAsia="zh-CN"/>
        </w:rPr>
        <w:t xml:space="preserve">FR2 multi-Rx reception) </w:t>
      </w:r>
      <w:r w:rsidR="00593412">
        <w:rPr>
          <w:rFonts w:eastAsia="宋体"/>
          <w:lang w:eastAsia="zh-CN"/>
        </w:rPr>
        <w:t xml:space="preserve">for </w:t>
      </w:r>
      <w:r w:rsidR="00593412" w:rsidRPr="00F90EDD">
        <w:rPr>
          <w:rFonts w:eastAsia="宋体"/>
          <w:lang w:val="en-US" w:eastAsia="en-GB"/>
        </w:rPr>
        <w:t>UE</w:t>
      </w:r>
      <w:r w:rsidR="00593412" w:rsidRPr="00F90EDD">
        <w:rPr>
          <w:rFonts w:eastAsia="宋体" w:hint="eastAsia"/>
          <w:lang w:val="en-US" w:eastAsia="zh-CN"/>
        </w:rPr>
        <w:t xml:space="preserve"> </w:t>
      </w:r>
      <w:r w:rsidR="00593412" w:rsidRPr="00F90EDD">
        <w:rPr>
          <w:rFonts w:eastAsia="等线"/>
          <w:lang w:val="en-US" w:eastAsia="zh-CN"/>
        </w:rPr>
        <w:t>supporting</w:t>
      </w:r>
      <w:r w:rsidR="00593412" w:rsidRPr="00F90EDD">
        <w:rPr>
          <w:rFonts w:eastAsia="宋体"/>
          <w:lang w:val="en-US" w:eastAsia="en-GB"/>
        </w:rPr>
        <w:t xml:space="preserve"> multiple-Rx simultaneous reception on single carrier</w:t>
      </w:r>
      <w:r w:rsidRPr="00F80B18">
        <w:rPr>
          <w:rFonts w:eastAsia="宋体"/>
          <w:lang w:eastAsia="zh-CN"/>
        </w:rPr>
        <w:t>.</w:t>
      </w:r>
    </w:p>
    <w:tbl>
      <w:tblPr>
        <w:tblStyle w:val="a6"/>
        <w:tblW w:w="5000" w:type="pct"/>
        <w:tblLayout w:type="fixed"/>
        <w:tblLook w:val="04A0" w:firstRow="1" w:lastRow="0" w:firstColumn="1" w:lastColumn="0" w:noHBand="0" w:noVBand="1"/>
      </w:tblPr>
      <w:tblGrid>
        <w:gridCol w:w="1274"/>
        <w:gridCol w:w="567"/>
        <w:gridCol w:w="992"/>
        <w:gridCol w:w="1417"/>
        <w:gridCol w:w="567"/>
        <w:gridCol w:w="708"/>
        <w:gridCol w:w="1736"/>
        <w:gridCol w:w="1035"/>
      </w:tblGrid>
      <w:tr w:rsidR="00A95AD1" w:rsidRPr="00A95AD1" w:rsidTr="00A95AD1">
        <w:trPr>
          <w:trHeight w:val="1833"/>
        </w:trPr>
        <w:tc>
          <w:tcPr>
            <w:tcW w:w="767" w:type="pct"/>
          </w:tcPr>
          <w:p w:rsidR="00A95AD1" w:rsidRPr="00A95AD1" w:rsidRDefault="00A95AD1" w:rsidP="00A95AD1">
            <w:pPr>
              <w:pStyle w:val="TAL"/>
              <w:rPr>
                <w:color w:val="000000" w:themeColor="text1"/>
                <w:sz w:val="16"/>
                <w:lang w:val="en-US" w:eastAsia="ja-JP"/>
              </w:rPr>
            </w:pPr>
            <w:r w:rsidRPr="00A95AD1">
              <w:rPr>
                <w:color w:val="000000" w:themeColor="text1"/>
                <w:sz w:val="16"/>
              </w:rPr>
              <w:lastRenderedPageBreak/>
              <w:t>30. NR_FR2_multiRX_DL</w:t>
            </w:r>
          </w:p>
        </w:tc>
        <w:tc>
          <w:tcPr>
            <w:tcW w:w="342" w:type="pct"/>
          </w:tcPr>
          <w:p w:rsidR="00A95AD1" w:rsidRPr="00A95AD1" w:rsidRDefault="00A95AD1" w:rsidP="00A95AD1">
            <w:pPr>
              <w:pStyle w:val="TAL"/>
              <w:rPr>
                <w:rFonts w:eastAsiaTheme="minorEastAsia"/>
                <w:color w:val="000000" w:themeColor="text1"/>
                <w:sz w:val="16"/>
                <w:lang w:eastAsia="zh-CN"/>
              </w:rPr>
            </w:pPr>
            <w:r w:rsidRPr="00A95AD1">
              <w:rPr>
                <w:rFonts w:eastAsiaTheme="minorEastAsia"/>
                <w:color w:val="000000" w:themeColor="text1"/>
                <w:sz w:val="16"/>
                <w:lang w:eastAsia="zh-CN"/>
              </w:rPr>
              <w:t>[</w:t>
            </w:r>
            <w:r w:rsidRPr="00A95AD1">
              <w:rPr>
                <w:rFonts w:eastAsia="MS Mincho"/>
                <w:color w:val="000000" w:themeColor="text1"/>
                <w:sz w:val="16"/>
                <w:lang w:eastAsia="ja-JP"/>
              </w:rPr>
              <w:t>30-2</w:t>
            </w:r>
            <w:r w:rsidRPr="00A95AD1">
              <w:rPr>
                <w:rFonts w:eastAsiaTheme="minorEastAsia"/>
                <w:color w:val="000000" w:themeColor="text1"/>
                <w:sz w:val="16"/>
                <w:lang w:eastAsia="zh-CN"/>
              </w:rPr>
              <w:t>]</w:t>
            </w:r>
          </w:p>
        </w:tc>
        <w:tc>
          <w:tcPr>
            <w:tcW w:w="598" w:type="pct"/>
          </w:tcPr>
          <w:p w:rsidR="00A95AD1" w:rsidRPr="00A95AD1" w:rsidRDefault="00A95AD1" w:rsidP="00A95AD1">
            <w:pPr>
              <w:pStyle w:val="TAL"/>
              <w:rPr>
                <w:color w:val="000000" w:themeColor="text1"/>
                <w:sz w:val="16"/>
                <w:lang w:val="en-US"/>
              </w:rPr>
            </w:pPr>
            <w:r w:rsidRPr="00A95AD1">
              <w:rPr>
                <w:color w:val="000000"/>
                <w:sz w:val="16"/>
                <w:lang w:val="en-US"/>
              </w:rPr>
              <w:t>Fast beam sweeping for layer-1 measurement</w:t>
            </w:r>
          </w:p>
        </w:tc>
        <w:tc>
          <w:tcPr>
            <w:tcW w:w="854" w:type="pct"/>
          </w:tcPr>
          <w:p w:rsidR="00A95AD1" w:rsidRPr="00A95AD1" w:rsidRDefault="00A95AD1" w:rsidP="00A95AD1">
            <w:pPr>
              <w:pStyle w:val="TAL"/>
              <w:rPr>
                <w:color w:val="000000" w:themeColor="text1"/>
                <w:sz w:val="16"/>
                <w:lang w:val="en-US"/>
              </w:rPr>
            </w:pPr>
            <w:r w:rsidRPr="00A95AD1">
              <w:rPr>
                <w:color w:val="000000"/>
                <w:sz w:val="16"/>
                <w:lang w:val="en-US"/>
              </w:rPr>
              <w:t xml:space="preserve">Supports beam sweeping factor reduction for </w:t>
            </w:r>
            <w:r w:rsidRPr="00B77CFD">
              <w:rPr>
                <w:color w:val="FF0000"/>
                <w:sz w:val="16"/>
                <w:lang w:val="en-US"/>
              </w:rPr>
              <w:t>SSB-based layer-1 measurement.</w:t>
            </w:r>
          </w:p>
        </w:tc>
        <w:tc>
          <w:tcPr>
            <w:tcW w:w="342" w:type="pct"/>
          </w:tcPr>
          <w:p w:rsidR="00A95AD1" w:rsidRPr="00A95AD1" w:rsidRDefault="00A95AD1" w:rsidP="00A95AD1">
            <w:pPr>
              <w:pStyle w:val="TAL"/>
              <w:rPr>
                <w:color w:val="000000" w:themeColor="text1"/>
                <w:sz w:val="16"/>
              </w:rPr>
            </w:pPr>
            <w:r w:rsidRPr="00A95AD1">
              <w:rPr>
                <w:color w:val="000000"/>
                <w:sz w:val="16"/>
              </w:rPr>
              <w:t>Per band</w:t>
            </w:r>
          </w:p>
        </w:tc>
        <w:tc>
          <w:tcPr>
            <w:tcW w:w="427" w:type="pct"/>
          </w:tcPr>
          <w:p w:rsidR="00A95AD1" w:rsidRPr="00A95AD1" w:rsidRDefault="00A95AD1" w:rsidP="00A95AD1">
            <w:pPr>
              <w:pStyle w:val="TAL"/>
              <w:rPr>
                <w:color w:val="000000" w:themeColor="text1"/>
                <w:sz w:val="16"/>
                <w:lang w:eastAsia="ja-JP"/>
              </w:rPr>
            </w:pPr>
            <w:r w:rsidRPr="00A95AD1">
              <w:rPr>
                <w:sz w:val="16"/>
              </w:rPr>
              <w:t>FR2-1</w:t>
            </w:r>
            <w:r w:rsidRPr="00A95AD1">
              <w:rPr>
                <w:color w:val="FF0000"/>
                <w:sz w:val="16"/>
              </w:rPr>
              <w:t xml:space="preserve"> </w:t>
            </w:r>
            <w:r w:rsidRPr="00A95AD1">
              <w:rPr>
                <w:color w:val="000000"/>
                <w:sz w:val="16"/>
              </w:rPr>
              <w:t>only</w:t>
            </w:r>
          </w:p>
        </w:tc>
        <w:tc>
          <w:tcPr>
            <w:tcW w:w="1046" w:type="pct"/>
          </w:tcPr>
          <w:p w:rsidR="00A95AD1" w:rsidRPr="00A95AD1" w:rsidRDefault="00A95AD1" w:rsidP="00A95AD1">
            <w:pPr>
              <w:pStyle w:val="TAL"/>
              <w:rPr>
                <w:color w:val="000000"/>
                <w:sz w:val="16"/>
                <w:lang w:val="en-US"/>
              </w:rPr>
            </w:pPr>
            <w:r w:rsidRPr="00A95AD1">
              <w:rPr>
                <w:color w:val="000000"/>
                <w:sz w:val="16"/>
                <w:lang w:val="en-US"/>
              </w:rPr>
              <w:t xml:space="preserve">Candidate values for </w:t>
            </w:r>
            <w:r w:rsidRPr="00B77CFD">
              <w:rPr>
                <w:color w:val="FF0000"/>
                <w:sz w:val="16"/>
                <w:lang w:val="en-US"/>
              </w:rPr>
              <w:t>Component 2: {2,4,6} for FR2-1</w:t>
            </w:r>
          </w:p>
          <w:p w:rsidR="00A95AD1" w:rsidRPr="00A95AD1" w:rsidRDefault="00A95AD1" w:rsidP="00A95AD1">
            <w:pPr>
              <w:pStyle w:val="TAL"/>
              <w:rPr>
                <w:color w:val="000000" w:themeColor="text1"/>
                <w:sz w:val="16"/>
                <w:lang w:val="en-US" w:eastAsia="ja-JP"/>
              </w:rPr>
            </w:pPr>
            <w:r w:rsidRPr="00A95AD1">
              <w:rPr>
                <w:color w:val="000000"/>
                <w:sz w:val="16"/>
                <w:lang w:val="en-US"/>
              </w:rPr>
              <w:t xml:space="preserve">Note: It is only supported for </w:t>
            </w:r>
            <w:r w:rsidRPr="00B77CFD">
              <w:rPr>
                <w:color w:val="FF0000"/>
                <w:sz w:val="16"/>
                <w:lang w:val="en-US"/>
              </w:rPr>
              <w:t>power class 3.</w:t>
            </w:r>
          </w:p>
        </w:tc>
        <w:tc>
          <w:tcPr>
            <w:tcW w:w="625" w:type="pct"/>
          </w:tcPr>
          <w:p w:rsidR="00A95AD1" w:rsidRPr="00A95AD1" w:rsidRDefault="00A95AD1" w:rsidP="00A95AD1">
            <w:pPr>
              <w:pStyle w:val="TAL"/>
              <w:rPr>
                <w:color w:val="000000" w:themeColor="text1"/>
                <w:sz w:val="16"/>
                <w:lang w:eastAsia="ja-JP"/>
              </w:rPr>
            </w:pPr>
            <w:r w:rsidRPr="00A95AD1">
              <w:rPr>
                <w:color w:val="000000"/>
                <w:sz w:val="16"/>
              </w:rPr>
              <w:t>Optional with capability signalling</w:t>
            </w:r>
          </w:p>
        </w:tc>
      </w:tr>
    </w:tbl>
    <w:p w:rsidR="00074A47" w:rsidRDefault="00F80B18" w:rsidP="00F80B18">
      <w:pPr>
        <w:widowControl w:val="0"/>
        <w:adjustRightInd w:val="0"/>
        <w:snapToGrid w:val="0"/>
        <w:spacing w:before="180"/>
        <w:jc w:val="both"/>
        <w:rPr>
          <w:rFonts w:eastAsia="宋体"/>
          <w:lang w:eastAsia="zh-CN"/>
        </w:rPr>
      </w:pPr>
      <w:r w:rsidRPr="00F80B18">
        <w:rPr>
          <w:rFonts w:eastAsia="宋体"/>
          <w:lang w:eastAsia="zh-CN"/>
        </w:rPr>
        <w:t>Due to possible enhanced UE capabilities and improved procedures, FR2 L3 measurement delay reduction is feasible under some new assumption, e.g., utilizing multi-Rx chain/multi-panel to perform fast beam sweeping</w:t>
      </w:r>
      <w:r w:rsidR="00593412">
        <w:rPr>
          <w:rFonts w:eastAsia="宋体"/>
          <w:lang w:eastAsia="zh-CN"/>
        </w:rPr>
        <w:t>.</w:t>
      </w:r>
    </w:p>
    <w:tbl>
      <w:tblPr>
        <w:tblStyle w:val="a6"/>
        <w:tblW w:w="0" w:type="auto"/>
        <w:tblLook w:val="04A0" w:firstRow="1" w:lastRow="0" w:firstColumn="1" w:lastColumn="0" w:noHBand="0" w:noVBand="1"/>
      </w:tblPr>
      <w:tblGrid>
        <w:gridCol w:w="8296"/>
      </w:tblGrid>
      <w:tr w:rsidR="00942736" w:rsidTr="00942736">
        <w:tc>
          <w:tcPr>
            <w:tcW w:w="8296" w:type="dxa"/>
          </w:tcPr>
          <w:p w:rsidR="00942736" w:rsidRDefault="00942736" w:rsidP="00942736">
            <w:pPr>
              <w:rPr>
                <w:b/>
                <w:color w:val="0070C0"/>
                <w:u w:val="single"/>
                <w:lang w:eastAsia="ko-KR"/>
              </w:rPr>
            </w:pPr>
            <w:r w:rsidRPr="00112FA9">
              <w:rPr>
                <w:b/>
                <w:color w:val="0070C0"/>
                <w:u w:val="single"/>
                <w:lang w:eastAsia="ko-KR"/>
              </w:rPr>
              <w:t>Issue 2-1-</w:t>
            </w:r>
            <w:r>
              <w:rPr>
                <w:b/>
                <w:color w:val="0070C0"/>
                <w:u w:val="single"/>
                <w:lang w:eastAsia="ko-KR"/>
              </w:rPr>
              <w:t>1</w:t>
            </w:r>
            <w:r w:rsidRPr="00112FA9">
              <w:rPr>
                <w:b/>
                <w:color w:val="0070C0"/>
                <w:u w:val="single"/>
                <w:lang w:eastAsia="ko-KR"/>
              </w:rPr>
              <w:t xml:space="preserve">: </w:t>
            </w:r>
            <w:r w:rsidRPr="00CA2ACA">
              <w:rPr>
                <w:b/>
                <w:color w:val="0070C0"/>
                <w:u w:val="single"/>
                <w:lang w:eastAsia="ko-KR"/>
              </w:rPr>
              <w:t>applicable scenarios</w:t>
            </w:r>
            <w:r w:rsidRPr="00CA2ACA" w:rsidDel="00CA2ACA">
              <w:rPr>
                <w:b/>
                <w:color w:val="0070C0"/>
                <w:u w:val="single"/>
                <w:lang w:eastAsia="ko-KR"/>
              </w:rPr>
              <w:t xml:space="preserve"> </w:t>
            </w:r>
            <w:r>
              <w:rPr>
                <w:b/>
                <w:color w:val="0070C0"/>
                <w:u w:val="single"/>
                <w:lang w:eastAsia="ko-KR"/>
              </w:rPr>
              <w:t xml:space="preserve">of </w:t>
            </w:r>
            <w:r w:rsidRPr="00112FA9">
              <w:rPr>
                <w:b/>
                <w:color w:val="0070C0"/>
                <w:u w:val="single"/>
                <w:lang w:eastAsia="ko-KR"/>
              </w:rPr>
              <w:t>L3 measurement delay</w:t>
            </w:r>
            <w:r>
              <w:rPr>
                <w:b/>
                <w:color w:val="0070C0"/>
                <w:u w:val="single"/>
                <w:lang w:eastAsia="ko-KR"/>
              </w:rPr>
              <w:t xml:space="preserve"> reduction</w:t>
            </w:r>
            <w:r w:rsidRPr="00112FA9">
              <w:rPr>
                <w:b/>
                <w:color w:val="0070C0"/>
                <w:u w:val="single"/>
                <w:lang w:eastAsia="ko-KR"/>
              </w:rPr>
              <w:t xml:space="preserve"> by optimizing </w:t>
            </w:r>
            <w:r w:rsidRPr="00684FD7">
              <w:rPr>
                <w:b/>
                <w:color w:val="0070C0"/>
                <w:u w:val="single"/>
                <w:lang w:eastAsia="ko-KR"/>
              </w:rPr>
              <w:t xml:space="preserve">Rx </w:t>
            </w:r>
            <w:r>
              <w:rPr>
                <w:b/>
                <w:color w:val="0070C0"/>
                <w:u w:val="single"/>
                <w:lang w:eastAsia="ko-KR"/>
              </w:rPr>
              <w:t>BSF</w:t>
            </w:r>
          </w:p>
          <w:p w:rsidR="00942736" w:rsidRPr="00942736" w:rsidRDefault="00942736" w:rsidP="00942736">
            <w:pPr>
              <w:pStyle w:val="a7"/>
              <w:spacing w:after="120"/>
              <w:rPr>
                <w:rFonts w:eastAsia="宋体"/>
                <w:color w:val="0070C0"/>
                <w:sz w:val="21"/>
              </w:rPr>
            </w:pPr>
            <w:r w:rsidRPr="00942736">
              <w:rPr>
                <w:rFonts w:eastAsia="宋体"/>
                <w:color w:val="0070C0"/>
                <w:sz w:val="21"/>
                <w:highlight w:val="yellow"/>
              </w:rPr>
              <w:t>WF for next meeting:</w:t>
            </w:r>
          </w:p>
          <w:p w:rsidR="00942736" w:rsidRPr="00942736" w:rsidRDefault="00942736" w:rsidP="00942736">
            <w:pPr>
              <w:pStyle w:val="a7"/>
              <w:numPr>
                <w:ilvl w:val="1"/>
                <w:numId w:val="3"/>
              </w:numPr>
              <w:spacing w:after="120"/>
              <w:ind w:left="1440"/>
              <w:contextualSpacing w:val="0"/>
              <w:rPr>
                <w:rFonts w:eastAsia="宋体"/>
                <w:sz w:val="21"/>
              </w:rPr>
            </w:pPr>
            <w:r w:rsidRPr="00942736">
              <w:rPr>
                <w:rFonts w:eastAsia="宋体"/>
                <w:sz w:val="21"/>
              </w:rPr>
              <w:t>FFS:</w:t>
            </w:r>
          </w:p>
          <w:p w:rsidR="00942736" w:rsidRPr="00942736" w:rsidRDefault="00942736" w:rsidP="00942736">
            <w:pPr>
              <w:pStyle w:val="a7"/>
              <w:numPr>
                <w:ilvl w:val="1"/>
                <w:numId w:val="3"/>
              </w:numPr>
              <w:spacing w:after="120"/>
              <w:contextualSpacing w:val="0"/>
              <w:rPr>
                <w:sz w:val="21"/>
                <w:szCs w:val="21"/>
              </w:rPr>
            </w:pPr>
            <w:r w:rsidRPr="00942736">
              <w:rPr>
                <w:sz w:val="21"/>
                <w:szCs w:val="21"/>
              </w:rPr>
              <w:t>L3 delay enhancements in Rel-19 by optimizing Rx BSF for UE supporting multi-</w:t>
            </w:r>
            <w:proofErr w:type="spellStart"/>
            <w:r w:rsidRPr="00942736">
              <w:rPr>
                <w:sz w:val="21"/>
                <w:szCs w:val="21"/>
              </w:rPr>
              <w:t>rx</w:t>
            </w:r>
            <w:proofErr w:type="spellEnd"/>
            <w:r w:rsidRPr="00942736">
              <w:rPr>
                <w:sz w:val="21"/>
                <w:szCs w:val="21"/>
              </w:rPr>
              <w:t xml:space="preserve"> simultaneous reception</w:t>
            </w:r>
            <w:r w:rsidRPr="00942736" w:rsidDel="00CA2ACA">
              <w:rPr>
                <w:sz w:val="21"/>
                <w:szCs w:val="21"/>
              </w:rPr>
              <w:t xml:space="preserve"> </w:t>
            </w:r>
            <w:r w:rsidRPr="00942736">
              <w:rPr>
                <w:sz w:val="21"/>
                <w:szCs w:val="21"/>
              </w:rPr>
              <w:t>are applicable provided the target frequency layer to be measured is the only one in the single FR2-1 band and UE is configured [with one FR2-1 band].</w:t>
            </w:r>
          </w:p>
          <w:p w:rsidR="00942736" w:rsidRPr="00942736" w:rsidRDefault="00942736" w:rsidP="00942736">
            <w:pPr>
              <w:pStyle w:val="a7"/>
              <w:numPr>
                <w:ilvl w:val="1"/>
                <w:numId w:val="3"/>
              </w:numPr>
              <w:overflowPunct w:val="0"/>
              <w:autoSpaceDE w:val="0"/>
              <w:autoSpaceDN w:val="0"/>
              <w:adjustRightInd w:val="0"/>
              <w:contextualSpacing w:val="0"/>
              <w:textAlignment w:val="baseline"/>
              <w:rPr>
                <w:szCs w:val="21"/>
              </w:rPr>
            </w:pPr>
            <w:r w:rsidRPr="00942736">
              <w:rPr>
                <w:sz w:val="21"/>
                <w:szCs w:val="21"/>
              </w:rPr>
              <w:t>RAN4 to consider UE supporting FR2-1 power class 3 as first priority.</w:t>
            </w:r>
          </w:p>
        </w:tc>
      </w:tr>
    </w:tbl>
    <w:p w:rsidR="00942736" w:rsidRDefault="00942736" w:rsidP="00F80B18">
      <w:pPr>
        <w:widowControl w:val="0"/>
        <w:adjustRightInd w:val="0"/>
        <w:snapToGrid w:val="0"/>
        <w:spacing w:before="180"/>
        <w:jc w:val="both"/>
        <w:rPr>
          <w:rFonts w:eastAsia="宋体"/>
          <w:lang w:eastAsia="zh-CN"/>
        </w:rPr>
      </w:pPr>
      <w:r>
        <w:rPr>
          <w:rFonts w:eastAsia="宋体" w:hint="eastAsia"/>
          <w:lang w:eastAsia="zh-CN"/>
        </w:rPr>
        <w:t>W</w:t>
      </w:r>
      <w:r>
        <w:rPr>
          <w:rFonts w:eastAsia="宋体"/>
          <w:lang w:eastAsia="zh-CN"/>
        </w:rPr>
        <w:t xml:space="preserve">e agree with the way forward. </w:t>
      </w:r>
      <w:r w:rsidRPr="00942736">
        <w:rPr>
          <w:rFonts w:eastAsia="宋体"/>
          <w:lang w:eastAsia="zh-CN"/>
        </w:rPr>
        <w:t>L3 delay enhancements in Rel-19 by optimizing Rx BSF for UE supporting multi-</w:t>
      </w:r>
      <w:proofErr w:type="spellStart"/>
      <w:r w:rsidRPr="00942736">
        <w:rPr>
          <w:rFonts w:eastAsia="宋体"/>
          <w:lang w:eastAsia="zh-CN"/>
        </w:rPr>
        <w:t>rx</w:t>
      </w:r>
      <w:proofErr w:type="spellEnd"/>
      <w:r w:rsidRPr="00942736">
        <w:rPr>
          <w:rFonts w:eastAsia="宋体"/>
          <w:lang w:eastAsia="zh-CN"/>
        </w:rPr>
        <w:t xml:space="preserve"> simultaneous reception are applicable</w:t>
      </w:r>
      <w:r>
        <w:rPr>
          <w:rFonts w:eastAsia="宋体"/>
          <w:lang w:eastAsia="zh-CN"/>
        </w:rPr>
        <w:t xml:space="preserve">, and </w:t>
      </w:r>
      <w:r w:rsidRPr="00942736">
        <w:rPr>
          <w:rFonts w:eastAsia="宋体"/>
          <w:lang w:eastAsia="zh-CN"/>
        </w:rPr>
        <w:t>the target frequency layer to be measured is</w:t>
      </w:r>
      <w:r>
        <w:rPr>
          <w:rFonts w:eastAsia="宋体"/>
          <w:lang w:eastAsia="zh-CN"/>
        </w:rPr>
        <w:t xml:space="preserve"> limited to</w:t>
      </w:r>
      <w:r w:rsidRPr="00942736">
        <w:rPr>
          <w:rFonts w:eastAsia="宋体"/>
          <w:lang w:eastAsia="zh-CN"/>
        </w:rPr>
        <w:t xml:space="preserve"> the only one in the single FR2-1 band and UE is configured [with one FR2-1 band].</w:t>
      </w:r>
    </w:p>
    <w:p w:rsidR="00942736" w:rsidRPr="008B7DAA" w:rsidRDefault="00942736" w:rsidP="008B7DAA">
      <w:pPr>
        <w:pStyle w:val="a"/>
      </w:pPr>
      <w:bookmarkStart w:id="0" w:name="_Ref166006960"/>
      <w:r w:rsidRPr="008B7DAA">
        <w:t>L3 delay enhancements in Rel-19 by optimizing Rx BSF for UE supporting multi-</w:t>
      </w:r>
      <w:proofErr w:type="spellStart"/>
      <w:r w:rsidRPr="008B7DAA">
        <w:t>rx</w:t>
      </w:r>
      <w:proofErr w:type="spellEnd"/>
      <w:r w:rsidRPr="008B7DAA">
        <w:t xml:space="preserve"> simultaneous reception are applicable provided the target frequency layer to be measured is the only carrier</w:t>
      </w:r>
      <w:r w:rsidR="00C36495" w:rsidRPr="008B7DAA">
        <w:t xml:space="preserve"> on</w:t>
      </w:r>
      <w:r w:rsidRPr="008B7DAA">
        <w:t xml:space="preserve"> FR2-1 band </w:t>
      </w:r>
      <w:r w:rsidR="00C36495" w:rsidRPr="008B7DAA">
        <w:t>which is the only</w:t>
      </w:r>
      <w:r w:rsidRPr="008B7DAA">
        <w:t xml:space="preserve"> FR2-1 band</w:t>
      </w:r>
      <w:r w:rsidR="00C36495" w:rsidRPr="008B7DAA">
        <w:t xml:space="preserve"> configured for UE</w:t>
      </w:r>
      <w:r w:rsidRPr="008B7DAA">
        <w:t>.</w:t>
      </w:r>
      <w:bookmarkEnd w:id="0"/>
    </w:p>
    <w:p w:rsidR="00942736" w:rsidRDefault="00942736" w:rsidP="00942736">
      <w:pPr>
        <w:widowControl w:val="0"/>
        <w:adjustRightInd w:val="0"/>
        <w:snapToGrid w:val="0"/>
        <w:spacing w:before="180"/>
        <w:jc w:val="both"/>
        <w:rPr>
          <w:rFonts w:eastAsia="宋体"/>
          <w:lang w:eastAsia="zh-CN"/>
        </w:rPr>
      </w:pPr>
      <w:r w:rsidRPr="00A95AD1">
        <w:rPr>
          <w:rFonts w:eastAsia="宋体"/>
          <w:lang w:eastAsia="zh-CN"/>
        </w:rPr>
        <w:t>For applicability rule, we support to consider power class 3 as first priority, and the requirements should be defined for UE under multi-Rx operation.</w:t>
      </w:r>
    </w:p>
    <w:p w:rsidR="00942736" w:rsidRPr="008B7DAA" w:rsidRDefault="00942736" w:rsidP="008B7DAA">
      <w:pPr>
        <w:pStyle w:val="a"/>
      </w:pPr>
      <w:bookmarkStart w:id="1" w:name="_Ref166007275"/>
      <w:r w:rsidRPr="008B7DAA">
        <w:t xml:space="preserve">RAN4 to consider </w:t>
      </w:r>
      <w:r w:rsidRPr="00F97782">
        <w:t>UE supporting FR2-1 power class 3</w:t>
      </w:r>
      <w:r w:rsidRPr="008B7DAA">
        <w:t xml:space="preserve"> as first priority.</w:t>
      </w:r>
      <w:bookmarkEnd w:id="1"/>
    </w:p>
    <w:p w:rsidR="00942736" w:rsidRPr="00942736" w:rsidRDefault="00942736" w:rsidP="00F80B18">
      <w:pPr>
        <w:widowControl w:val="0"/>
        <w:adjustRightInd w:val="0"/>
        <w:snapToGrid w:val="0"/>
        <w:spacing w:before="180"/>
        <w:jc w:val="both"/>
        <w:rPr>
          <w:rFonts w:eastAsia="宋体"/>
          <w:b/>
          <w:lang w:eastAsia="zh-CN"/>
        </w:rPr>
      </w:pPr>
    </w:p>
    <w:tbl>
      <w:tblPr>
        <w:tblStyle w:val="a6"/>
        <w:tblW w:w="0" w:type="auto"/>
        <w:tblLook w:val="04A0" w:firstRow="1" w:lastRow="0" w:firstColumn="1" w:lastColumn="0" w:noHBand="0" w:noVBand="1"/>
      </w:tblPr>
      <w:tblGrid>
        <w:gridCol w:w="8296"/>
      </w:tblGrid>
      <w:tr w:rsidR="00286006" w:rsidTr="00AF3DFF">
        <w:tc>
          <w:tcPr>
            <w:tcW w:w="8296" w:type="dxa"/>
          </w:tcPr>
          <w:p w:rsidR="00C263FF" w:rsidRPr="00C263FF" w:rsidRDefault="00C263FF" w:rsidP="00C263FF">
            <w:pPr>
              <w:rPr>
                <w:rFonts w:eastAsia="Malgun Gothic"/>
                <w:b/>
                <w:color w:val="0070C0"/>
                <w:u w:val="single"/>
                <w:lang w:eastAsia="ko-KR"/>
              </w:rPr>
            </w:pPr>
            <w:r w:rsidRPr="003417B3">
              <w:rPr>
                <w:b/>
                <w:color w:val="0070C0"/>
                <w:u w:val="single"/>
                <w:lang w:eastAsia="ko-KR"/>
              </w:rPr>
              <w:t xml:space="preserve">Issue </w:t>
            </w:r>
            <w:r>
              <w:rPr>
                <w:b/>
                <w:color w:val="0070C0"/>
                <w:u w:val="single"/>
                <w:lang w:eastAsia="ko-KR"/>
              </w:rPr>
              <w:t>2-1</w:t>
            </w:r>
            <w:r w:rsidRPr="003417B3">
              <w:rPr>
                <w:b/>
                <w:color w:val="0070C0"/>
                <w:u w:val="single"/>
                <w:lang w:eastAsia="ko-KR"/>
              </w:rPr>
              <w:t>-</w:t>
            </w:r>
            <w:r>
              <w:rPr>
                <w:b/>
                <w:color w:val="0070C0"/>
                <w:u w:val="single"/>
                <w:lang w:eastAsia="ko-KR"/>
              </w:rPr>
              <w:t>3</w:t>
            </w:r>
            <w:r w:rsidRPr="003417B3">
              <w:rPr>
                <w:b/>
                <w:color w:val="0070C0"/>
                <w:u w:val="single"/>
                <w:lang w:eastAsia="ko-KR"/>
              </w:rPr>
              <w:t xml:space="preserve">: </w:t>
            </w:r>
            <w:r w:rsidRPr="00CA2ACA">
              <w:rPr>
                <w:b/>
                <w:color w:val="0070C0"/>
                <w:u w:val="single"/>
                <w:lang w:eastAsia="ko-KR"/>
              </w:rPr>
              <w:t>UE measurement procedures</w:t>
            </w:r>
            <w:r w:rsidRPr="00CA2ACA" w:rsidDel="00CA2ACA">
              <w:rPr>
                <w:b/>
                <w:color w:val="0070C0"/>
                <w:u w:val="single"/>
                <w:lang w:eastAsia="ko-KR"/>
              </w:rPr>
              <w:t xml:space="preserve"> </w:t>
            </w:r>
            <w:r>
              <w:rPr>
                <w:b/>
                <w:color w:val="0070C0"/>
                <w:u w:val="single"/>
                <w:lang w:eastAsia="ko-KR"/>
              </w:rPr>
              <w:t xml:space="preserve">to use </w:t>
            </w:r>
            <w:r w:rsidRPr="00684FD7">
              <w:rPr>
                <w:b/>
                <w:color w:val="0070C0"/>
                <w:u w:val="single"/>
                <w:lang w:eastAsia="ko-KR"/>
              </w:rPr>
              <w:t>L3 measurement delay</w:t>
            </w:r>
            <w:r>
              <w:rPr>
                <w:b/>
                <w:color w:val="0070C0"/>
                <w:u w:val="single"/>
                <w:lang w:eastAsia="ko-KR"/>
              </w:rPr>
              <w:t xml:space="preserve"> reduction </w:t>
            </w:r>
            <w:r w:rsidRPr="00684FD7">
              <w:rPr>
                <w:b/>
                <w:color w:val="0070C0"/>
                <w:u w:val="single"/>
                <w:lang w:eastAsia="ko-KR"/>
              </w:rPr>
              <w:t xml:space="preserve">by optimizing Rx </w:t>
            </w:r>
            <w:r>
              <w:rPr>
                <w:b/>
                <w:color w:val="0070C0"/>
                <w:u w:val="single"/>
                <w:lang w:eastAsia="ko-KR"/>
              </w:rPr>
              <w:t>BSF</w:t>
            </w:r>
          </w:p>
          <w:p w:rsidR="00C263FF" w:rsidRPr="00BD058D" w:rsidRDefault="00C263FF" w:rsidP="00C263FF">
            <w:pPr>
              <w:spacing w:after="120"/>
              <w:rPr>
                <w:rFonts w:eastAsia="宋体"/>
              </w:rPr>
            </w:pPr>
            <w:r w:rsidRPr="00BD058D">
              <w:rPr>
                <w:rFonts w:eastAsia="宋体"/>
                <w:highlight w:val="yellow"/>
              </w:rPr>
              <w:t>WF for next meeting:</w:t>
            </w:r>
          </w:p>
          <w:p w:rsidR="00C263FF" w:rsidRPr="00C263FF" w:rsidRDefault="00C263FF" w:rsidP="00C263FF">
            <w:pPr>
              <w:pStyle w:val="a7"/>
              <w:spacing w:after="120"/>
              <w:ind w:left="360"/>
              <w:rPr>
                <w:rFonts w:eastAsia="宋体"/>
                <w:sz w:val="21"/>
                <w:szCs w:val="21"/>
              </w:rPr>
            </w:pPr>
            <w:r w:rsidRPr="00C263FF">
              <w:rPr>
                <w:rFonts w:eastAsia="宋体" w:hint="eastAsia"/>
                <w:sz w:val="21"/>
                <w:szCs w:val="21"/>
              </w:rPr>
              <w:t>FFS</w:t>
            </w:r>
            <w:r w:rsidRPr="00C263FF">
              <w:rPr>
                <w:rFonts w:eastAsia="宋体" w:hint="eastAsia"/>
                <w:sz w:val="21"/>
                <w:szCs w:val="21"/>
              </w:rPr>
              <w:t>：</w:t>
            </w:r>
            <w:r w:rsidRPr="00C263FF">
              <w:rPr>
                <w:sz w:val="21"/>
                <w:szCs w:val="21"/>
              </w:rPr>
              <w:t>Scenarios to use L3 measurement delay reduction by optimizing Rx BSF:</w:t>
            </w:r>
          </w:p>
          <w:p w:rsidR="00C263FF" w:rsidRPr="00C263FF" w:rsidRDefault="00C263FF" w:rsidP="00C263FF">
            <w:pPr>
              <w:pStyle w:val="a7"/>
              <w:numPr>
                <w:ilvl w:val="2"/>
                <w:numId w:val="3"/>
              </w:numPr>
              <w:spacing w:after="120"/>
              <w:contextualSpacing w:val="0"/>
              <w:rPr>
                <w:rFonts w:eastAsia="宋体"/>
                <w:sz w:val="21"/>
                <w:szCs w:val="21"/>
              </w:rPr>
            </w:pPr>
            <w:r w:rsidRPr="00C263FF">
              <w:rPr>
                <w:rFonts w:eastAsia="宋体"/>
                <w:sz w:val="21"/>
                <w:szCs w:val="21"/>
              </w:rPr>
              <w:t xml:space="preserve">FFS: SSB based Intra-frequency measurement without MG, including </w:t>
            </w:r>
            <w:r w:rsidRPr="00C263FF">
              <w:rPr>
                <w:bCs/>
                <w:sz w:val="21"/>
                <w:szCs w:val="21"/>
              </w:rPr>
              <w:t>T</w:t>
            </w:r>
            <w:r w:rsidRPr="00C263FF">
              <w:rPr>
                <w:bCs/>
                <w:sz w:val="21"/>
                <w:szCs w:val="21"/>
                <w:vertAlign w:val="subscript"/>
              </w:rPr>
              <w:t>PSS/</w:t>
            </w:r>
            <w:proofErr w:type="spellStart"/>
            <w:r w:rsidRPr="00C263FF">
              <w:rPr>
                <w:bCs/>
                <w:sz w:val="21"/>
                <w:szCs w:val="21"/>
                <w:vertAlign w:val="subscript"/>
              </w:rPr>
              <w:t>SSS_sync_intra</w:t>
            </w:r>
            <w:proofErr w:type="spellEnd"/>
            <w:r w:rsidRPr="00C263FF">
              <w:rPr>
                <w:bCs/>
                <w:sz w:val="21"/>
                <w:szCs w:val="21"/>
              </w:rPr>
              <w:t xml:space="preserve"> and </w:t>
            </w:r>
            <w:proofErr w:type="spellStart"/>
            <w:r w:rsidRPr="00C263FF">
              <w:rPr>
                <w:bCs/>
                <w:sz w:val="21"/>
                <w:szCs w:val="21"/>
              </w:rPr>
              <w:t>T</w:t>
            </w:r>
            <w:r w:rsidRPr="00C263FF">
              <w:rPr>
                <w:bCs/>
                <w:sz w:val="21"/>
                <w:szCs w:val="21"/>
                <w:vertAlign w:val="subscript"/>
              </w:rPr>
              <w:t>SSB_measurement_period_intra</w:t>
            </w:r>
            <w:proofErr w:type="spellEnd"/>
          </w:p>
          <w:p w:rsidR="00C263FF" w:rsidRPr="00C263FF" w:rsidRDefault="00C263FF" w:rsidP="00C263FF">
            <w:pPr>
              <w:pStyle w:val="a7"/>
              <w:numPr>
                <w:ilvl w:val="2"/>
                <w:numId w:val="3"/>
              </w:numPr>
              <w:spacing w:after="120"/>
              <w:contextualSpacing w:val="0"/>
              <w:rPr>
                <w:rFonts w:eastAsia="宋体"/>
                <w:sz w:val="21"/>
                <w:szCs w:val="21"/>
              </w:rPr>
            </w:pPr>
            <w:r w:rsidRPr="00C263FF">
              <w:rPr>
                <w:rFonts w:eastAsia="宋体"/>
                <w:sz w:val="21"/>
                <w:szCs w:val="21"/>
              </w:rPr>
              <w:t xml:space="preserve">FFS: SSB based Intra-frequency measurement with MG, including </w:t>
            </w:r>
            <w:r w:rsidRPr="00C263FF">
              <w:rPr>
                <w:bCs/>
                <w:sz w:val="21"/>
                <w:szCs w:val="21"/>
              </w:rPr>
              <w:t>T</w:t>
            </w:r>
            <w:r w:rsidRPr="00C263FF">
              <w:rPr>
                <w:bCs/>
                <w:sz w:val="21"/>
                <w:szCs w:val="21"/>
                <w:vertAlign w:val="subscript"/>
              </w:rPr>
              <w:t>PSS/</w:t>
            </w:r>
            <w:proofErr w:type="spellStart"/>
            <w:r w:rsidRPr="00C263FF">
              <w:rPr>
                <w:bCs/>
                <w:sz w:val="21"/>
                <w:szCs w:val="21"/>
                <w:vertAlign w:val="subscript"/>
              </w:rPr>
              <w:t>SSS_sync_intra</w:t>
            </w:r>
            <w:proofErr w:type="spellEnd"/>
            <w:r w:rsidRPr="00C263FF">
              <w:rPr>
                <w:bCs/>
                <w:sz w:val="21"/>
                <w:szCs w:val="21"/>
              </w:rPr>
              <w:t xml:space="preserve"> and </w:t>
            </w:r>
            <w:proofErr w:type="spellStart"/>
            <w:r w:rsidRPr="00C263FF">
              <w:rPr>
                <w:bCs/>
                <w:sz w:val="21"/>
                <w:szCs w:val="21"/>
              </w:rPr>
              <w:t>T</w:t>
            </w:r>
            <w:r w:rsidRPr="00C263FF">
              <w:rPr>
                <w:bCs/>
                <w:sz w:val="21"/>
                <w:szCs w:val="21"/>
                <w:vertAlign w:val="subscript"/>
              </w:rPr>
              <w:t>SSB_measurement_period_intra</w:t>
            </w:r>
            <w:proofErr w:type="spellEnd"/>
          </w:p>
          <w:p w:rsidR="00C263FF" w:rsidRPr="00C263FF" w:rsidRDefault="00C263FF" w:rsidP="00C263FF">
            <w:pPr>
              <w:pStyle w:val="a7"/>
              <w:numPr>
                <w:ilvl w:val="2"/>
                <w:numId w:val="3"/>
              </w:numPr>
              <w:spacing w:after="120"/>
              <w:contextualSpacing w:val="0"/>
              <w:rPr>
                <w:rFonts w:eastAsia="宋体"/>
                <w:sz w:val="21"/>
                <w:szCs w:val="21"/>
              </w:rPr>
            </w:pPr>
            <w:r w:rsidRPr="00C263FF">
              <w:rPr>
                <w:rFonts w:eastAsia="宋体"/>
                <w:sz w:val="21"/>
                <w:szCs w:val="21"/>
              </w:rPr>
              <w:t xml:space="preserve">FFS: SSB based Inter-frequency measurement without MG, including </w:t>
            </w:r>
            <w:r w:rsidRPr="00C263FF">
              <w:rPr>
                <w:bCs/>
                <w:sz w:val="21"/>
                <w:szCs w:val="21"/>
              </w:rPr>
              <w:t>T</w:t>
            </w:r>
            <w:r w:rsidRPr="00C263FF">
              <w:rPr>
                <w:bCs/>
                <w:sz w:val="21"/>
                <w:szCs w:val="21"/>
                <w:vertAlign w:val="subscript"/>
              </w:rPr>
              <w:t>PSS/</w:t>
            </w:r>
            <w:proofErr w:type="spellStart"/>
            <w:r w:rsidRPr="00C263FF">
              <w:rPr>
                <w:bCs/>
                <w:sz w:val="21"/>
                <w:szCs w:val="21"/>
                <w:vertAlign w:val="subscript"/>
              </w:rPr>
              <w:t>SSS_sync_inter</w:t>
            </w:r>
            <w:proofErr w:type="spellEnd"/>
            <w:r w:rsidRPr="00C263FF">
              <w:rPr>
                <w:bCs/>
                <w:sz w:val="21"/>
                <w:szCs w:val="21"/>
              </w:rPr>
              <w:t xml:space="preserve">, </w:t>
            </w:r>
            <w:proofErr w:type="spellStart"/>
            <w:r w:rsidRPr="00C263FF">
              <w:rPr>
                <w:bCs/>
                <w:sz w:val="21"/>
                <w:szCs w:val="21"/>
              </w:rPr>
              <w:t>T</w:t>
            </w:r>
            <w:r w:rsidRPr="00C263FF">
              <w:rPr>
                <w:bCs/>
                <w:sz w:val="21"/>
                <w:szCs w:val="21"/>
                <w:vertAlign w:val="subscript"/>
              </w:rPr>
              <w:t>SSB_time_index_inter</w:t>
            </w:r>
            <w:proofErr w:type="spellEnd"/>
            <w:r w:rsidRPr="00C263FF">
              <w:rPr>
                <w:bCs/>
                <w:sz w:val="21"/>
                <w:szCs w:val="21"/>
              </w:rPr>
              <w:t xml:space="preserve"> and </w:t>
            </w:r>
            <w:proofErr w:type="spellStart"/>
            <w:r w:rsidRPr="00C263FF">
              <w:rPr>
                <w:bCs/>
                <w:sz w:val="21"/>
                <w:szCs w:val="21"/>
              </w:rPr>
              <w:t>T</w:t>
            </w:r>
            <w:r w:rsidRPr="00C263FF">
              <w:rPr>
                <w:bCs/>
                <w:sz w:val="21"/>
                <w:szCs w:val="21"/>
                <w:vertAlign w:val="subscript"/>
              </w:rPr>
              <w:t>SSB_measurement_period_inter</w:t>
            </w:r>
            <w:proofErr w:type="spellEnd"/>
          </w:p>
          <w:p w:rsidR="00C263FF" w:rsidRPr="00C263FF" w:rsidRDefault="00C263FF" w:rsidP="00C263FF">
            <w:pPr>
              <w:pStyle w:val="a7"/>
              <w:numPr>
                <w:ilvl w:val="2"/>
                <w:numId w:val="3"/>
              </w:numPr>
              <w:spacing w:after="120"/>
              <w:contextualSpacing w:val="0"/>
              <w:rPr>
                <w:rFonts w:eastAsia="宋体"/>
                <w:sz w:val="21"/>
                <w:szCs w:val="21"/>
              </w:rPr>
            </w:pPr>
            <w:r w:rsidRPr="00C263FF">
              <w:rPr>
                <w:rFonts w:eastAsia="宋体"/>
                <w:sz w:val="21"/>
                <w:szCs w:val="21"/>
              </w:rPr>
              <w:lastRenderedPageBreak/>
              <w:t xml:space="preserve">FFS: SSB based Inter-frequency measurement with MG, including </w:t>
            </w:r>
            <w:r w:rsidRPr="00C263FF">
              <w:rPr>
                <w:bCs/>
                <w:sz w:val="21"/>
                <w:szCs w:val="21"/>
              </w:rPr>
              <w:t>T</w:t>
            </w:r>
            <w:r w:rsidRPr="00C263FF">
              <w:rPr>
                <w:bCs/>
                <w:sz w:val="21"/>
                <w:szCs w:val="21"/>
                <w:vertAlign w:val="subscript"/>
              </w:rPr>
              <w:t>PSS/</w:t>
            </w:r>
            <w:proofErr w:type="spellStart"/>
            <w:r w:rsidRPr="00C263FF">
              <w:rPr>
                <w:bCs/>
                <w:sz w:val="21"/>
                <w:szCs w:val="21"/>
                <w:vertAlign w:val="subscript"/>
              </w:rPr>
              <w:t>SSS_sync_inter</w:t>
            </w:r>
            <w:proofErr w:type="spellEnd"/>
            <w:r w:rsidRPr="00C263FF">
              <w:rPr>
                <w:bCs/>
                <w:sz w:val="21"/>
                <w:szCs w:val="21"/>
              </w:rPr>
              <w:t xml:space="preserve">,  </w:t>
            </w:r>
            <w:proofErr w:type="spellStart"/>
            <w:r w:rsidRPr="00C263FF">
              <w:rPr>
                <w:bCs/>
                <w:sz w:val="21"/>
                <w:szCs w:val="21"/>
              </w:rPr>
              <w:t>T</w:t>
            </w:r>
            <w:r w:rsidRPr="00C263FF">
              <w:rPr>
                <w:bCs/>
                <w:sz w:val="21"/>
                <w:szCs w:val="21"/>
                <w:vertAlign w:val="subscript"/>
              </w:rPr>
              <w:t>SSB_time_index_inter</w:t>
            </w:r>
            <w:proofErr w:type="spellEnd"/>
            <w:r w:rsidRPr="00C263FF">
              <w:rPr>
                <w:bCs/>
                <w:sz w:val="21"/>
                <w:szCs w:val="21"/>
              </w:rPr>
              <w:t xml:space="preserve"> and </w:t>
            </w:r>
            <w:proofErr w:type="spellStart"/>
            <w:r w:rsidRPr="00C263FF">
              <w:rPr>
                <w:bCs/>
                <w:sz w:val="21"/>
                <w:szCs w:val="21"/>
              </w:rPr>
              <w:t>T</w:t>
            </w:r>
            <w:r w:rsidRPr="00C263FF">
              <w:rPr>
                <w:bCs/>
                <w:sz w:val="21"/>
                <w:szCs w:val="21"/>
                <w:vertAlign w:val="subscript"/>
              </w:rPr>
              <w:t>SSB_measurement_period_inter</w:t>
            </w:r>
            <w:proofErr w:type="spellEnd"/>
          </w:p>
          <w:p w:rsidR="00C263FF" w:rsidRPr="00C263FF" w:rsidRDefault="00C263FF" w:rsidP="00C263FF">
            <w:pPr>
              <w:pStyle w:val="a7"/>
              <w:numPr>
                <w:ilvl w:val="2"/>
                <w:numId w:val="3"/>
              </w:numPr>
              <w:spacing w:after="120"/>
              <w:contextualSpacing w:val="0"/>
              <w:rPr>
                <w:rFonts w:eastAsia="宋体"/>
                <w:sz w:val="21"/>
                <w:szCs w:val="21"/>
              </w:rPr>
            </w:pPr>
            <w:r w:rsidRPr="00C263FF">
              <w:rPr>
                <w:rFonts w:eastAsia="宋体"/>
                <w:sz w:val="21"/>
                <w:szCs w:val="21"/>
              </w:rPr>
              <w:t xml:space="preserve">FFS: Handover </w:t>
            </w:r>
          </w:p>
          <w:p w:rsidR="00C263FF" w:rsidRPr="00C263FF" w:rsidRDefault="00C263FF" w:rsidP="00C263FF">
            <w:pPr>
              <w:pStyle w:val="a7"/>
              <w:numPr>
                <w:ilvl w:val="2"/>
                <w:numId w:val="3"/>
              </w:numPr>
              <w:spacing w:after="120"/>
              <w:contextualSpacing w:val="0"/>
              <w:rPr>
                <w:rFonts w:eastAsia="宋体"/>
                <w:sz w:val="21"/>
                <w:szCs w:val="21"/>
              </w:rPr>
            </w:pPr>
            <w:r w:rsidRPr="00C263FF">
              <w:rPr>
                <w:rFonts w:eastAsia="宋体"/>
                <w:sz w:val="21"/>
                <w:szCs w:val="21"/>
              </w:rPr>
              <w:t xml:space="preserve">FFS: </w:t>
            </w:r>
            <w:proofErr w:type="spellStart"/>
            <w:r w:rsidRPr="00C263FF">
              <w:rPr>
                <w:rFonts w:eastAsia="宋体"/>
                <w:sz w:val="21"/>
                <w:szCs w:val="21"/>
              </w:rPr>
              <w:t>PSCell</w:t>
            </w:r>
            <w:proofErr w:type="spellEnd"/>
            <w:r w:rsidRPr="00C263FF">
              <w:rPr>
                <w:rFonts w:eastAsia="宋体"/>
                <w:sz w:val="21"/>
                <w:szCs w:val="21"/>
              </w:rPr>
              <w:t xml:space="preserve"> addition </w:t>
            </w:r>
          </w:p>
          <w:p w:rsidR="00C263FF" w:rsidRPr="00C263FF" w:rsidRDefault="00C263FF" w:rsidP="00C263FF">
            <w:pPr>
              <w:pStyle w:val="a7"/>
              <w:numPr>
                <w:ilvl w:val="2"/>
                <w:numId w:val="3"/>
              </w:numPr>
              <w:spacing w:after="120"/>
              <w:contextualSpacing w:val="0"/>
              <w:rPr>
                <w:rFonts w:eastAsia="宋体"/>
                <w:sz w:val="21"/>
                <w:szCs w:val="21"/>
              </w:rPr>
            </w:pPr>
            <w:r w:rsidRPr="00C263FF">
              <w:rPr>
                <w:rFonts w:eastAsia="宋体"/>
                <w:sz w:val="21"/>
                <w:szCs w:val="21"/>
              </w:rPr>
              <w:t xml:space="preserve">FFS: </w:t>
            </w:r>
            <w:r w:rsidRPr="00C263FF">
              <w:rPr>
                <w:sz w:val="21"/>
                <w:szCs w:val="21"/>
              </w:rPr>
              <w:t>RRC Re-establishment/RRC Connection Release with Redirection</w:t>
            </w:r>
            <w:r w:rsidRPr="00C263FF">
              <w:rPr>
                <w:rFonts w:eastAsia="宋体"/>
                <w:bCs/>
                <w:sz w:val="21"/>
                <w:szCs w:val="21"/>
              </w:rPr>
              <w:t xml:space="preserve"> </w:t>
            </w:r>
          </w:p>
          <w:p w:rsidR="00C263FF" w:rsidRPr="00C263FF" w:rsidRDefault="00C263FF" w:rsidP="00C263FF">
            <w:pPr>
              <w:pStyle w:val="a7"/>
              <w:numPr>
                <w:ilvl w:val="2"/>
                <w:numId w:val="3"/>
              </w:numPr>
              <w:spacing w:after="120"/>
              <w:contextualSpacing w:val="0"/>
              <w:rPr>
                <w:rFonts w:eastAsia="宋体"/>
                <w:bCs/>
                <w:sz w:val="21"/>
                <w:szCs w:val="21"/>
              </w:rPr>
            </w:pPr>
            <w:r w:rsidRPr="00C263FF">
              <w:rPr>
                <w:rFonts w:eastAsia="宋体"/>
                <w:bCs/>
                <w:sz w:val="21"/>
                <w:szCs w:val="21"/>
              </w:rPr>
              <w:t xml:space="preserve">FFS: </w:t>
            </w:r>
            <w:proofErr w:type="spellStart"/>
            <w:r w:rsidRPr="00C263FF">
              <w:rPr>
                <w:rFonts w:eastAsia="宋体"/>
                <w:bCs/>
                <w:sz w:val="21"/>
                <w:szCs w:val="21"/>
              </w:rPr>
              <w:t>SCell</w:t>
            </w:r>
            <w:proofErr w:type="spellEnd"/>
            <w:r w:rsidRPr="00C263FF">
              <w:rPr>
                <w:rFonts w:eastAsia="宋体"/>
                <w:bCs/>
                <w:sz w:val="21"/>
                <w:szCs w:val="21"/>
              </w:rPr>
              <w:t xml:space="preserve"> activation </w:t>
            </w:r>
          </w:p>
          <w:p w:rsidR="00C263FF" w:rsidRPr="00C263FF" w:rsidRDefault="00C263FF" w:rsidP="00C263FF">
            <w:pPr>
              <w:pStyle w:val="a7"/>
              <w:numPr>
                <w:ilvl w:val="2"/>
                <w:numId w:val="3"/>
              </w:numPr>
              <w:spacing w:after="120"/>
              <w:contextualSpacing w:val="0"/>
              <w:rPr>
                <w:rFonts w:eastAsia="宋体"/>
                <w:bCs/>
                <w:sz w:val="21"/>
                <w:szCs w:val="21"/>
              </w:rPr>
            </w:pPr>
            <w:r w:rsidRPr="00C263FF">
              <w:rPr>
                <w:rFonts w:eastAsia="宋体"/>
                <w:bCs/>
                <w:sz w:val="21"/>
                <w:szCs w:val="21"/>
              </w:rPr>
              <w:t xml:space="preserve">FFS: SCG activation </w:t>
            </w:r>
          </w:p>
          <w:p w:rsidR="00C263FF" w:rsidRPr="00C263FF" w:rsidRDefault="00C263FF" w:rsidP="00C263FF">
            <w:pPr>
              <w:pStyle w:val="a7"/>
              <w:numPr>
                <w:ilvl w:val="2"/>
                <w:numId w:val="3"/>
              </w:numPr>
              <w:spacing w:after="120"/>
              <w:contextualSpacing w:val="0"/>
              <w:rPr>
                <w:rFonts w:eastAsia="宋体"/>
                <w:sz w:val="21"/>
                <w:szCs w:val="21"/>
              </w:rPr>
            </w:pPr>
            <w:r w:rsidRPr="00C263FF">
              <w:rPr>
                <w:sz w:val="21"/>
                <w:szCs w:val="21"/>
              </w:rPr>
              <w:t>FFS: CGI identification</w:t>
            </w:r>
          </w:p>
          <w:p w:rsidR="00C263FF" w:rsidRPr="00C263FF" w:rsidRDefault="00C263FF" w:rsidP="00C263FF">
            <w:pPr>
              <w:pStyle w:val="a7"/>
              <w:numPr>
                <w:ilvl w:val="2"/>
                <w:numId w:val="3"/>
              </w:numPr>
              <w:spacing w:after="120"/>
              <w:contextualSpacing w:val="0"/>
              <w:rPr>
                <w:rFonts w:eastAsia="宋体"/>
                <w:sz w:val="21"/>
                <w:szCs w:val="21"/>
              </w:rPr>
            </w:pPr>
            <w:r w:rsidRPr="00C263FF">
              <w:rPr>
                <w:sz w:val="21"/>
                <w:szCs w:val="21"/>
              </w:rPr>
              <w:t xml:space="preserve">FFS: CSI-RS based intra-/inter-frequency measurements, the CSI-RS is configured </w:t>
            </w:r>
            <w:proofErr w:type="spellStart"/>
            <w:r w:rsidRPr="00C263FF">
              <w:rPr>
                <w:i/>
                <w:sz w:val="21"/>
                <w:szCs w:val="21"/>
              </w:rPr>
              <w:t>associatedSSB</w:t>
            </w:r>
            <w:proofErr w:type="spellEnd"/>
          </w:p>
          <w:p w:rsidR="00286006" w:rsidRPr="00C263FF" w:rsidRDefault="00C263FF" w:rsidP="00C263FF">
            <w:pPr>
              <w:pStyle w:val="a7"/>
              <w:numPr>
                <w:ilvl w:val="3"/>
                <w:numId w:val="3"/>
              </w:numPr>
              <w:overflowPunct w:val="0"/>
              <w:autoSpaceDE w:val="0"/>
              <w:autoSpaceDN w:val="0"/>
              <w:adjustRightInd w:val="0"/>
              <w:spacing w:beforeLines="50" w:before="156" w:afterLines="50" w:after="156"/>
              <w:contextualSpacing w:val="0"/>
              <w:textAlignment w:val="baseline"/>
              <w:rPr>
                <w:rFonts w:eastAsia="宋体"/>
                <w:bCs/>
              </w:rPr>
            </w:pPr>
            <w:r w:rsidRPr="00C263FF">
              <w:rPr>
                <w:rFonts w:eastAsia="宋体"/>
                <w:bCs/>
                <w:sz w:val="21"/>
                <w:szCs w:val="21"/>
              </w:rPr>
              <w:t xml:space="preserve">The discussion on CSI-RS configured with </w:t>
            </w:r>
            <w:proofErr w:type="spellStart"/>
            <w:r w:rsidRPr="00C263FF">
              <w:rPr>
                <w:rFonts w:eastAsia="宋体"/>
                <w:bCs/>
                <w:sz w:val="21"/>
                <w:szCs w:val="21"/>
              </w:rPr>
              <w:t>associatedSSB</w:t>
            </w:r>
            <w:proofErr w:type="spellEnd"/>
            <w:r w:rsidRPr="00C263FF">
              <w:rPr>
                <w:rFonts w:eastAsia="宋体"/>
                <w:bCs/>
                <w:sz w:val="21"/>
                <w:szCs w:val="21"/>
              </w:rPr>
              <w:t xml:space="preserve"> could be revisited if SSB based L3 measurement delay reduction is concluded.</w:t>
            </w:r>
          </w:p>
        </w:tc>
      </w:tr>
    </w:tbl>
    <w:p w:rsidR="00C36495" w:rsidRPr="00C36495" w:rsidRDefault="00C36495" w:rsidP="00F80B18">
      <w:pPr>
        <w:widowControl w:val="0"/>
        <w:adjustRightInd w:val="0"/>
        <w:snapToGrid w:val="0"/>
        <w:spacing w:before="180"/>
        <w:jc w:val="both"/>
        <w:rPr>
          <w:rFonts w:eastAsia="宋体"/>
          <w:lang w:val="en-US" w:eastAsia="zh-CN"/>
        </w:rPr>
      </w:pPr>
      <w:r w:rsidRPr="00C36495">
        <w:rPr>
          <w:rFonts w:eastAsia="宋体"/>
          <w:lang w:val="en-US" w:eastAsia="zh-CN"/>
        </w:rPr>
        <w:lastRenderedPageBreak/>
        <w:t>We prefer RAN4 to define the requirements of SSB based intra-frequency and inter-frequency measurements, and corresponding conditions for faster beam sweeping to reduce FR2-1 L3 measurement delay.</w:t>
      </w:r>
    </w:p>
    <w:p w:rsidR="00C36495" w:rsidRPr="00C36495" w:rsidRDefault="00C36495" w:rsidP="00F80B18">
      <w:pPr>
        <w:widowControl w:val="0"/>
        <w:adjustRightInd w:val="0"/>
        <w:snapToGrid w:val="0"/>
        <w:spacing w:before="180"/>
        <w:jc w:val="both"/>
        <w:rPr>
          <w:rFonts w:eastAsia="宋体"/>
          <w:lang w:val="en-US" w:eastAsia="zh-CN"/>
        </w:rPr>
      </w:pPr>
      <w:r w:rsidRPr="00C36495">
        <w:rPr>
          <w:rFonts w:eastAsia="宋体" w:hint="eastAsia"/>
          <w:lang w:val="en-US" w:eastAsia="zh-CN"/>
        </w:rPr>
        <w:t>T</w:t>
      </w:r>
      <w:r w:rsidRPr="00C36495">
        <w:rPr>
          <w:rFonts w:eastAsia="宋体"/>
          <w:lang w:val="en-US" w:eastAsia="zh-CN"/>
        </w:rPr>
        <w:t xml:space="preserve">aking FR2 intra-frequency L3 measurements as example, the legacy M considers the beam sweep factor as 8 for different UE power classes, including </w:t>
      </w:r>
      <w:proofErr w:type="spellStart"/>
      <w:r w:rsidRPr="00C36495">
        <w:t>M</w:t>
      </w:r>
      <w:r w:rsidRPr="00C36495">
        <w:rPr>
          <w:sz w:val="13"/>
          <w:szCs w:val="13"/>
        </w:rPr>
        <w:t>pss</w:t>
      </w:r>
      <w:proofErr w:type="spellEnd"/>
      <w:r w:rsidRPr="00C36495">
        <w:rPr>
          <w:sz w:val="13"/>
          <w:szCs w:val="13"/>
        </w:rPr>
        <w:t>/</w:t>
      </w:r>
      <w:proofErr w:type="spellStart"/>
      <w:r w:rsidRPr="00C36495">
        <w:rPr>
          <w:sz w:val="13"/>
          <w:szCs w:val="13"/>
        </w:rPr>
        <w:t>sss_sync_w</w:t>
      </w:r>
      <w:proofErr w:type="spellEnd"/>
      <w:r w:rsidRPr="00C36495">
        <w:rPr>
          <w:sz w:val="13"/>
          <w:szCs w:val="13"/>
        </w:rPr>
        <w:t>/</w:t>
      </w:r>
      <w:proofErr w:type="spellStart"/>
      <w:r w:rsidRPr="00C36495">
        <w:rPr>
          <w:sz w:val="13"/>
          <w:szCs w:val="13"/>
        </w:rPr>
        <w:t>o_gaps</w:t>
      </w:r>
      <w:proofErr w:type="spellEnd"/>
      <w:r w:rsidRPr="00C36495">
        <w:rPr>
          <w:sz w:val="13"/>
          <w:szCs w:val="13"/>
        </w:rPr>
        <w:t xml:space="preserve">, </w:t>
      </w:r>
      <w:r w:rsidRPr="00C36495">
        <w:rPr>
          <w:rFonts w:eastAsia="宋体"/>
          <w:lang w:val="en-US" w:eastAsia="zh-CN"/>
        </w:rPr>
        <w:t xml:space="preserve">and </w:t>
      </w:r>
      <w:proofErr w:type="spellStart"/>
      <w:r w:rsidRPr="00C36495">
        <w:t>M</w:t>
      </w:r>
      <w:r w:rsidRPr="00C36495">
        <w:rPr>
          <w:sz w:val="13"/>
          <w:szCs w:val="13"/>
        </w:rPr>
        <w:t>meas_period_w</w:t>
      </w:r>
      <w:proofErr w:type="spellEnd"/>
      <w:r w:rsidRPr="00C36495">
        <w:rPr>
          <w:sz w:val="13"/>
          <w:szCs w:val="13"/>
        </w:rPr>
        <w:t>/</w:t>
      </w:r>
      <w:proofErr w:type="spellStart"/>
      <w:r w:rsidRPr="00C36495">
        <w:rPr>
          <w:sz w:val="13"/>
          <w:szCs w:val="13"/>
        </w:rPr>
        <w:t>o_gaps</w:t>
      </w:r>
      <w:proofErr w:type="spellEnd"/>
      <w:r w:rsidRPr="00C36495">
        <w:rPr>
          <w:sz w:val="13"/>
          <w:szCs w:val="13"/>
        </w:rPr>
        <w:t xml:space="preserve">. </w:t>
      </w:r>
      <w:r w:rsidRPr="00C36495">
        <w:rPr>
          <w:rFonts w:eastAsia="宋体"/>
          <w:lang w:val="en-US" w:eastAsia="zh-CN"/>
        </w:rPr>
        <w:t xml:space="preserve">Due to </w:t>
      </w:r>
      <w:proofErr w:type="spellStart"/>
      <w:r w:rsidRPr="00C36495">
        <w:rPr>
          <w:rFonts w:eastAsia="宋体"/>
          <w:lang w:val="en-US" w:eastAsia="zh-CN"/>
        </w:rPr>
        <w:t>th</w:t>
      </w:r>
      <w:proofErr w:type="spellEnd"/>
      <w:r w:rsidRPr="00C36495">
        <w:t xml:space="preserve">e </w:t>
      </w:r>
      <w:proofErr w:type="spellStart"/>
      <w:r w:rsidRPr="00C36495">
        <w:t>signaling</w:t>
      </w:r>
      <w:proofErr w:type="spellEnd"/>
      <w:r w:rsidRPr="00C36495">
        <w:t xml:space="preserve"> </w:t>
      </w:r>
      <w:proofErr w:type="spellStart"/>
      <w:r w:rsidRPr="00C36495">
        <w:rPr>
          <w:i/>
          <w:iCs/>
        </w:rPr>
        <w:t>deriveSSB-IndexFromCell</w:t>
      </w:r>
      <w:proofErr w:type="spellEnd"/>
      <w:r w:rsidRPr="00C36495">
        <w:rPr>
          <w:i/>
          <w:iCs/>
        </w:rPr>
        <w:t xml:space="preserve"> </w:t>
      </w:r>
      <w:r w:rsidRPr="00C36495">
        <w:t xml:space="preserve">is always enabled for FR2-1, </w:t>
      </w:r>
      <w:proofErr w:type="spellStart"/>
      <w:r w:rsidRPr="00C36495">
        <w:t>M</w:t>
      </w:r>
      <w:r w:rsidRPr="00C36495">
        <w:rPr>
          <w:sz w:val="13"/>
          <w:szCs w:val="13"/>
        </w:rPr>
        <w:t>SSB_index_intra</w:t>
      </w:r>
      <w:proofErr w:type="spellEnd"/>
      <w:r w:rsidRPr="00C36495">
        <w:rPr>
          <w:sz w:val="13"/>
          <w:szCs w:val="13"/>
        </w:rPr>
        <w:t xml:space="preserve"> </w:t>
      </w:r>
      <w:r w:rsidRPr="00C36495">
        <w:rPr>
          <w:rFonts w:eastAsia="宋体"/>
          <w:lang w:val="en-US" w:eastAsia="zh-CN"/>
        </w:rPr>
        <w:t>is not considered.</w:t>
      </w:r>
    </w:p>
    <w:p w:rsidR="00C36495" w:rsidRPr="00C36495" w:rsidRDefault="00C36495" w:rsidP="00F80B18">
      <w:pPr>
        <w:widowControl w:val="0"/>
        <w:adjustRightInd w:val="0"/>
        <w:snapToGrid w:val="0"/>
        <w:spacing w:before="180"/>
        <w:jc w:val="both"/>
        <w:rPr>
          <w:rFonts w:eastAsia="宋体"/>
          <w:lang w:eastAsia="zh-CN"/>
        </w:rPr>
      </w:pPr>
      <w:r w:rsidRPr="00C36495">
        <w:rPr>
          <w:rFonts w:eastAsia="宋体" w:hint="eastAsia"/>
          <w:lang w:eastAsia="zh-CN"/>
        </w:rPr>
        <w:t>F</w:t>
      </w:r>
      <w:r w:rsidRPr="00C36495">
        <w:rPr>
          <w:rFonts w:eastAsia="宋体"/>
          <w:lang w:eastAsia="zh-CN"/>
        </w:rPr>
        <w:t xml:space="preserve">or other procedures including HO, </w:t>
      </w:r>
      <w:proofErr w:type="spellStart"/>
      <w:r w:rsidRPr="00C36495">
        <w:rPr>
          <w:rFonts w:eastAsia="宋体"/>
          <w:lang w:eastAsia="zh-CN"/>
        </w:rPr>
        <w:t>Scell</w:t>
      </w:r>
      <w:proofErr w:type="spellEnd"/>
      <w:r w:rsidRPr="00C36495">
        <w:rPr>
          <w:rFonts w:eastAsia="宋体"/>
          <w:lang w:eastAsia="zh-CN"/>
        </w:rPr>
        <w:t xml:space="preserve"> activation and SCG activation, we think the logic of L3 measurement on neighbour cells can be reused. We can firstly define requirements of SSB based intra-frequency and inter-frequency measurements with fast beam sweeping, and then decide whether to apply them for other procedures including L3 measurements.</w:t>
      </w:r>
    </w:p>
    <w:p w:rsidR="00593412" w:rsidRPr="008B7DAA" w:rsidRDefault="00C36495" w:rsidP="008B7DAA">
      <w:pPr>
        <w:pStyle w:val="a"/>
      </w:pPr>
      <w:bookmarkStart w:id="2" w:name="_Ref166007301"/>
      <w:r w:rsidRPr="008B7DAA">
        <w:t>RAN4 firstly to define requirements of SSB based intra-frequency and inter-frequency measurements with fast beam sweeping, and then decide whether to apply them for other procedures including L3 measurements.</w:t>
      </w:r>
      <w:bookmarkEnd w:id="2"/>
    </w:p>
    <w:p w:rsidR="00DB7A6C" w:rsidRDefault="00C36495" w:rsidP="001B3322">
      <w:pPr>
        <w:widowControl w:val="0"/>
        <w:adjustRightInd w:val="0"/>
        <w:snapToGrid w:val="0"/>
        <w:spacing w:before="180"/>
        <w:jc w:val="both"/>
        <w:rPr>
          <w:rFonts w:eastAsia="宋体"/>
          <w:lang w:eastAsia="zh-CN"/>
        </w:rPr>
      </w:pPr>
      <w:r>
        <w:rPr>
          <w:rFonts w:eastAsia="宋体"/>
          <w:lang w:eastAsia="zh-CN"/>
        </w:rPr>
        <w:t xml:space="preserve">If </w:t>
      </w:r>
      <w:r w:rsidR="00DB7A6C">
        <w:rPr>
          <w:rFonts w:eastAsia="宋体"/>
          <w:lang w:eastAsia="zh-CN"/>
        </w:rPr>
        <w:t>RAN4 can agree on</w:t>
      </w:r>
      <w:r w:rsidR="00881CBE">
        <w:rPr>
          <w:rFonts w:eastAsia="宋体"/>
          <w:lang w:eastAsia="zh-CN"/>
        </w:rPr>
        <w:t xml:space="preserve"> reduction of L3 measurements delay on</w:t>
      </w:r>
      <w:r w:rsidR="00DB7A6C">
        <w:rPr>
          <w:rFonts w:eastAsia="宋体"/>
          <w:lang w:eastAsia="zh-CN"/>
        </w:rPr>
        <w:t xml:space="preserve"> </w:t>
      </w:r>
      <w:r w:rsidR="00881CBE">
        <w:rPr>
          <w:rFonts w:eastAsia="宋体"/>
          <w:lang w:eastAsia="zh-CN"/>
        </w:rPr>
        <w:t>neighbour cells</w:t>
      </w:r>
      <w:r w:rsidR="00DB7A6C">
        <w:rPr>
          <w:rFonts w:eastAsia="宋体"/>
          <w:lang w:eastAsia="zh-CN"/>
        </w:rPr>
        <w:t>, the enhancement can also apply</w:t>
      </w:r>
      <w:r>
        <w:rPr>
          <w:rFonts w:eastAsia="宋体"/>
          <w:lang w:eastAsia="zh-CN"/>
        </w:rPr>
        <w:t xml:space="preserve"> to d</w:t>
      </w:r>
      <w:r w:rsidRPr="00DB7A6C">
        <w:rPr>
          <w:rFonts w:eastAsia="宋体"/>
          <w:lang w:eastAsia="zh-CN"/>
        </w:rPr>
        <w:t xml:space="preserve">eactivated </w:t>
      </w:r>
      <w:proofErr w:type="spellStart"/>
      <w:r w:rsidRPr="00DB7A6C">
        <w:rPr>
          <w:rFonts w:eastAsia="宋体"/>
          <w:lang w:eastAsia="zh-CN"/>
        </w:rPr>
        <w:t>SCell</w:t>
      </w:r>
      <w:proofErr w:type="spellEnd"/>
      <w:r w:rsidRPr="00DB7A6C">
        <w:rPr>
          <w:rFonts w:eastAsia="宋体"/>
          <w:lang w:eastAsia="zh-CN"/>
        </w:rPr>
        <w:t xml:space="preserve"> and </w:t>
      </w:r>
      <w:proofErr w:type="spellStart"/>
      <w:r w:rsidRPr="00DB7A6C">
        <w:rPr>
          <w:rFonts w:eastAsia="宋体"/>
          <w:lang w:eastAsia="zh-CN"/>
        </w:rPr>
        <w:t>PSCell</w:t>
      </w:r>
      <w:proofErr w:type="spellEnd"/>
      <w:r w:rsidRPr="00DB7A6C">
        <w:rPr>
          <w:rFonts w:eastAsia="宋体"/>
          <w:lang w:eastAsia="zh-CN"/>
        </w:rPr>
        <w:t xml:space="preserve"> </w:t>
      </w:r>
      <w:r>
        <w:rPr>
          <w:rFonts w:eastAsia="宋体"/>
          <w:lang w:eastAsia="zh-CN"/>
        </w:rPr>
        <w:t>in FR2-1</w:t>
      </w:r>
      <w:r w:rsidR="00DB7A6C">
        <w:rPr>
          <w:rFonts w:eastAsia="宋体"/>
          <w:lang w:eastAsia="zh-CN"/>
        </w:rPr>
        <w:t xml:space="preserve">. </w:t>
      </w:r>
    </w:p>
    <w:p w:rsidR="00881CBE" w:rsidRDefault="00881CBE" w:rsidP="00881CBE">
      <w:pPr>
        <w:widowControl w:val="0"/>
        <w:adjustRightInd w:val="0"/>
        <w:snapToGrid w:val="0"/>
        <w:spacing w:before="180"/>
        <w:jc w:val="both"/>
        <w:rPr>
          <w:rFonts w:eastAsia="宋体"/>
          <w:lang w:eastAsia="zh-CN"/>
        </w:rPr>
      </w:pPr>
      <w:r>
        <w:rPr>
          <w:noProof/>
        </w:rPr>
        <w:drawing>
          <wp:inline distT="0" distB="0" distL="0" distR="0" wp14:anchorId="56F334A9" wp14:editId="4B3825FD">
            <wp:extent cx="5274310" cy="198628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986280"/>
                    </a:xfrm>
                    <a:prstGeom prst="rect">
                      <a:avLst/>
                    </a:prstGeom>
                  </pic:spPr>
                </pic:pic>
              </a:graphicData>
            </a:graphic>
          </wp:inline>
        </w:drawing>
      </w:r>
    </w:p>
    <w:p w:rsidR="00881CBE" w:rsidRDefault="00881CBE" w:rsidP="00881CBE">
      <w:pPr>
        <w:widowControl w:val="0"/>
        <w:adjustRightInd w:val="0"/>
        <w:snapToGrid w:val="0"/>
        <w:spacing w:before="180"/>
        <w:jc w:val="both"/>
        <w:rPr>
          <w:rFonts w:eastAsia="宋体"/>
          <w:lang w:eastAsia="zh-CN"/>
        </w:rPr>
      </w:pPr>
      <w:r>
        <w:rPr>
          <w:noProof/>
        </w:rPr>
        <w:lastRenderedPageBreak/>
        <w:drawing>
          <wp:inline distT="0" distB="0" distL="0" distR="0" wp14:anchorId="441638A5" wp14:editId="2387F4B3">
            <wp:extent cx="5274310" cy="1534160"/>
            <wp:effectExtent l="0" t="0" r="254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1534160"/>
                    </a:xfrm>
                    <a:prstGeom prst="rect">
                      <a:avLst/>
                    </a:prstGeom>
                  </pic:spPr>
                </pic:pic>
              </a:graphicData>
            </a:graphic>
          </wp:inline>
        </w:drawing>
      </w:r>
      <w:r w:rsidRPr="00A95AD1">
        <w:rPr>
          <w:rFonts w:eastAsia="宋体"/>
          <w:lang w:eastAsia="zh-CN"/>
        </w:rPr>
        <w:t xml:space="preserve"> </w:t>
      </w:r>
    </w:p>
    <w:p w:rsidR="00881CBE" w:rsidRPr="008B7DAA" w:rsidRDefault="00881CBE" w:rsidP="008B7DAA">
      <w:pPr>
        <w:pStyle w:val="a"/>
      </w:pPr>
      <w:bookmarkStart w:id="3" w:name="_Ref166007310"/>
      <w:r w:rsidRPr="008B7DAA">
        <w:t xml:space="preserve">For deactivated </w:t>
      </w:r>
      <w:proofErr w:type="spellStart"/>
      <w:r w:rsidRPr="008B7DAA">
        <w:t>SCell</w:t>
      </w:r>
      <w:proofErr w:type="spellEnd"/>
      <w:r w:rsidRPr="008B7DAA">
        <w:t xml:space="preserve"> and </w:t>
      </w:r>
      <w:proofErr w:type="spellStart"/>
      <w:r w:rsidRPr="008B7DAA">
        <w:t>PSCell</w:t>
      </w:r>
      <w:proofErr w:type="spellEnd"/>
      <w:r w:rsidRPr="008B7DAA">
        <w:t xml:space="preserve"> in FR2-1, the enhancement of </w:t>
      </w:r>
      <w:r w:rsidRPr="00881CBE">
        <w:t>T</w:t>
      </w:r>
      <w:r w:rsidRPr="008B7DAA">
        <w:rPr>
          <w:vertAlign w:val="subscript"/>
        </w:rPr>
        <w:t>PSS/</w:t>
      </w:r>
      <w:proofErr w:type="spellStart"/>
      <w:r w:rsidRPr="008B7DAA">
        <w:rPr>
          <w:vertAlign w:val="subscript"/>
        </w:rPr>
        <w:t>SSS_sync</w:t>
      </w:r>
      <w:proofErr w:type="spellEnd"/>
      <w:r w:rsidRPr="008B7DAA">
        <w:t xml:space="preserve"> </w:t>
      </w:r>
      <w:r w:rsidRPr="00881CBE">
        <w:t xml:space="preserve">and </w:t>
      </w:r>
      <w:proofErr w:type="spellStart"/>
      <w:r w:rsidRPr="00881CBE">
        <w:t>T</w:t>
      </w:r>
      <w:r w:rsidRPr="008B7DAA">
        <w:rPr>
          <w:vertAlign w:val="subscript"/>
        </w:rPr>
        <w:t>SSB_measurement_period</w:t>
      </w:r>
      <w:proofErr w:type="spellEnd"/>
      <w:r w:rsidRPr="008B7DAA">
        <w:t xml:space="preserve"> can also apply.</w:t>
      </w:r>
      <w:bookmarkEnd w:id="3"/>
      <w:r w:rsidRPr="008B7DAA">
        <w:t xml:space="preserve"> </w:t>
      </w:r>
    </w:p>
    <w:p w:rsidR="004A00D4" w:rsidRDefault="004A00D4" w:rsidP="004A00D4">
      <w:pPr>
        <w:pStyle w:val="2"/>
        <w:rPr>
          <w:lang w:eastAsia="zh-CN"/>
        </w:rPr>
      </w:pPr>
      <w:proofErr w:type="spellStart"/>
      <w:r w:rsidRPr="004A00D4">
        <w:rPr>
          <w:rFonts w:eastAsia="等线"/>
          <w:lang w:val="en-US" w:eastAsia="zh-CN"/>
        </w:rPr>
        <w:t>CSSF</w:t>
      </w:r>
      <w:r w:rsidRPr="004A00D4">
        <w:rPr>
          <w:rFonts w:eastAsia="等线"/>
          <w:vertAlign w:val="subscript"/>
          <w:lang w:val="en-US" w:eastAsia="zh-CN"/>
        </w:rPr>
        <w:t>outside_gap</w:t>
      </w:r>
      <w:proofErr w:type="spellEnd"/>
    </w:p>
    <w:tbl>
      <w:tblPr>
        <w:tblStyle w:val="a6"/>
        <w:tblW w:w="0" w:type="auto"/>
        <w:tblLook w:val="04A0" w:firstRow="1" w:lastRow="0" w:firstColumn="1" w:lastColumn="0" w:noHBand="0" w:noVBand="1"/>
      </w:tblPr>
      <w:tblGrid>
        <w:gridCol w:w="8296"/>
      </w:tblGrid>
      <w:tr w:rsidR="00C36495" w:rsidTr="00C36495">
        <w:tc>
          <w:tcPr>
            <w:tcW w:w="8296" w:type="dxa"/>
          </w:tcPr>
          <w:p w:rsidR="00C36495" w:rsidRPr="00C36495" w:rsidRDefault="00C36495" w:rsidP="00C36495">
            <w:pPr>
              <w:rPr>
                <w:rFonts w:eastAsia="Malgun Gothic"/>
                <w:b/>
                <w:color w:val="0070C0"/>
                <w:sz w:val="21"/>
                <w:szCs w:val="21"/>
                <w:u w:val="single"/>
                <w:lang w:eastAsia="ko-KR"/>
              </w:rPr>
            </w:pPr>
            <w:r w:rsidRPr="00C36495">
              <w:rPr>
                <w:b/>
                <w:color w:val="0070C0"/>
                <w:sz w:val="21"/>
                <w:szCs w:val="21"/>
                <w:u w:val="single"/>
                <w:lang w:eastAsia="ko-KR"/>
              </w:rPr>
              <w:t>Issue 2-2-1: Clarification on the bullets in WID for this CSSF optimization</w:t>
            </w:r>
          </w:p>
          <w:p w:rsidR="00C36495" w:rsidRPr="00C36495" w:rsidRDefault="00C36495" w:rsidP="00C36495">
            <w:pPr>
              <w:rPr>
                <w:sz w:val="21"/>
                <w:szCs w:val="21"/>
                <w:highlight w:val="green"/>
              </w:rPr>
            </w:pPr>
            <w:r w:rsidRPr="00C36495">
              <w:rPr>
                <w:sz w:val="21"/>
                <w:szCs w:val="21"/>
                <w:highlight w:val="green"/>
              </w:rPr>
              <w:t>Agreement:</w:t>
            </w:r>
          </w:p>
          <w:p w:rsidR="00C36495" w:rsidRPr="00C36495" w:rsidRDefault="00C36495" w:rsidP="00C36495">
            <w:pPr>
              <w:rPr>
                <w:sz w:val="21"/>
                <w:szCs w:val="21"/>
              </w:rPr>
            </w:pPr>
            <w:r w:rsidRPr="00C36495">
              <w:rPr>
                <w:sz w:val="21"/>
                <w:szCs w:val="21"/>
                <w:highlight w:val="green"/>
              </w:rPr>
              <w:t xml:space="preserve">Rel-19 discussion on </w:t>
            </w:r>
            <w:r w:rsidRPr="00C36495">
              <w:rPr>
                <w:sz w:val="21"/>
                <w:szCs w:val="21"/>
                <w:highlight w:val="green"/>
                <w:lang w:eastAsia="ko-KR"/>
              </w:rPr>
              <w:t>CSSF optimization</w:t>
            </w:r>
            <w:r w:rsidRPr="00C36495">
              <w:rPr>
                <w:sz w:val="21"/>
                <w:szCs w:val="21"/>
                <w:highlight w:val="green"/>
              </w:rPr>
              <w:t xml:space="preserve"> starts for the case UE is not capable of Rel-18 multi-Rx </w:t>
            </w:r>
            <w:proofErr w:type="spellStart"/>
            <w:r w:rsidRPr="00C36495">
              <w:rPr>
                <w:sz w:val="21"/>
                <w:szCs w:val="21"/>
                <w:highlight w:val="green"/>
              </w:rPr>
              <w:t>simulaeous</w:t>
            </w:r>
            <w:proofErr w:type="spellEnd"/>
            <w:r w:rsidRPr="00C36495">
              <w:rPr>
                <w:sz w:val="21"/>
                <w:szCs w:val="21"/>
                <w:highlight w:val="green"/>
              </w:rPr>
              <w:t xml:space="preserve"> reception, further discuss whether/how it can be applied to the case UE is capable of Rel-18 multi-Rx </w:t>
            </w:r>
            <w:proofErr w:type="spellStart"/>
            <w:r w:rsidRPr="00C36495">
              <w:rPr>
                <w:sz w:val="21"/>
                <w:szCs w:val="21"/>
                <w:highlight w:val="green"/>
              </w:rPr>
              <w:t>simulaeous</w:t>
            </w:r>
            <w:proofErr w:type="spellEnd"/>
            <w:r w:rsidRPr="00C36495">
              <w:rPr>
                <w:sz w:val="21"/>
                <w:szCs w:val="21"/>
                <w:highlight w:val="green"/>
              </w:rPr>
              <w:t xml:space="preserve"> reception but work in single-Rx currently.</w:t>
            </w:r>
          </w:p>
          <w:p w:rsidR="00C36495" w:rsidRPr="00C36495" w:rsidRDefault="00C36495" w:rsidP="00C36495">
            <w:pPr>
              <w:rPr>
                <w:rFonts w:eastAsia="Malgun Gothic"/>
                <w:b/>
                <w:color w:val="0070C0"/>
                <w:sz w:val="21"/>
                <w:szCs w:val="21"/>
                <w:u w:val="single"/>
                <w:lang w:eastAsia="ko-KR"/>
              </w:rPr>
            </w:pPr>
            <w:r w:rsidRPr="00C36495">
              <w:rPr>
                <w:b/>
                <w:color w:val="0070C0"/>
                <w:sz w:val="21"/>
                <w:szCs w:val="21"/>
                <w:u w:val="single"/>
                <w:lang w:eastAsia="ko-KR"/>
              </w:rPr>
              <w:t>Issue 2-2-2: UE measurement procedure to use L3 measurement delay reduction by optimizing CSSF</w:t>
            </w:r>
          </w:p>
          <w:p w:rsidR="00C36495" w:rsidRPr="00C36495" w:rsidRDefault="00C36495" w:rsidP="00C36495">
            <w:pPr>
              <w:rPr>
                <w:sz w:val="21"/>
                <w:szCs w:val="21"/>
                <w:highlight w:val="green"/>
              </w:rPr>
            </w:pPr>
            <w:r w:rsidRPr="00C36495">
              <w:rPr>
                <w:sz w:val="21"/>
                <w:szCs w:val="21"/>
                <w:highlight w:val="green"/>
              </w:rPr>
              <w:t>Agreement:</w:t>
            </w:r>
          </w:p>
          <w:p w:rsidR="00C36495" w:rsidRPr="00C36495" w:rsidRDefault="00C36495" w:rsidP="00C36495">
            <w:pPr>
              <w:pStyle w:val="a7"/>
              <w:numPr>
                <w:ilvl w:val="1"/>
                <w:numId w:val="3"/>
              </w:numPr>
              <w:spacing w:after="120"/>
              <w:ind w:left="1440"/>
              <w:contextualSpacing w:val="0"/>
              <w:rPr>
                <w:sz w:val="21"/>
                <w:szCs w:val="21"/>
                <w:highlight w:val="green"/>
              </w:rPr>
            </w:pPr>
            <w:r w:rsidRPr="00C36495">
              <w:rPr>
                <w:sz w:val="21"/>
                <w:szCs w:val="21"/>
                <w:highlight w:val="green"/>
              </w:rPr>
              <w:t>Only consider CSSF outside MG case.</w:t>
            </w:r>
          </w:p>
          <w:p w:rsidR="00C36495" w:rsidRPr="00C36495" w:rsidRDefault="00C36495" w:rsidP="00C36495">
            <w:pPr>
              <w:rPr>
                <w:sz w:val="21"/>
                <w:szCs w:val="21"/>
                <w:highlight w:val="yellow"/>
              </w:rPr>
            </w:pPr>
            <w:r w:rsidRPr="00C36495">
              <w:rPr>
                <w:rFonts w:hint="eastAsia"/>
                <w:sz w:val="21"/>
                <w:szCs w:val="21"/>
                <w:highlight w:val="yellow"/>
              </w:rPr>
              <w:t>P</w:t>
            </w:r>
            <w:r w:rsidRPr="00C36495">
              <w:rPr>
                <w:sz w:val="21"/>
                <w:szCs w:val="21"/>
                <w:highlight w:val="yellow"/>
              </w:rPr>
              <w:t>roposal for further discussion:</w:t>
            </w:r>
          </w:p>
          <w:p w:rsidR="00C36495" w:rsidRPr="00C36495" w:rsidRDefault="00C36495" w:rsidP="00C36495">
            <w:pPr>
              <w:pStyle w:val="a7"/>
              <w:numPr>
                <w:ilvl w:val="1"/>
                <w:numId w:val="3"/>
              </w:numPr>
              <w:spacing w:after="120"/>
              <w:ind w:left="1440"/>
              <w:contextualSpacing w:val="0"/>
              <w:rPr>
                <w:sz w:val="21"/>
                <w:szCs w:val="21"/>
                <w:highlight w:val="yellow"/>
              </w:rPr>
            </w:pPr>
            <w:r w:rsidRPr="00C36495">
              <w:rPr>
                <w:sz w:val="21"/>
                <w:szCs w:val="21"/>
                <w:highlight w:val="yellow"/>
              </w:rPr>
              <w:t>Scenarios to use L3 measurement delay reduction by optimizing CSSF:</w:t>
            </w:r>
          </w:p>
          <w:p w:rsidR="00C36495" w:rsidRPr="00C36495" w:rsidRDefault="00C36495" w:rsidP="00C36495">
            <w:pPr>
              <w:pStyle w:val="a7"/>
              <w:numPr>
                <w:ilvl w:val="2"/>
                <w:numId w:val="3"/>
              </w:numPr>
              <w:spacing w:after="120"/>
              <w:contextualSpacing w:val="0"/>
              <w:rPr>
                <w:sz w:val="21"/>
                <w:szCs w:val="21"/>
                <w:highlight w:val="yellow"/>
              </w:rPr>
            </w:pPr>
            <w:r w:rsidRPr="00C36495">
              <w:rPr>
                <w:sz w:val="21"/>
                <w:szCs w:val="21"/>
                <w:highlight w:val="yellow"/>
              </w:rPr>
              <w:t xml:space="preserve">SSB based Intra-frequency measurement without MG, including </w:t>
            </w:r>
            <w:r w:rsidRPr="00C36495">
              <w:rPr>
                <w:bCs/>
                <w:sz w:val="21"/>
                <w:szCs w:val="21"/>
                <w:highlight w:val="yellow"/>
              </w:rPr>
              <w:t>T</w:t>
            </w:r>
            <w:r w:rsidRPr="00C36495">
              <w:rPr>
                <w:bCs/>
                <w:sz w:val="21"/>
                <w:szCs w:val="21"/>
                <w:highlight w:val="yellow"/>
                <w:vertAlign w:val="subscript"/>
              </w:rPr>
              <w:t>PSS/</w:t>
            </w:r>
            <w:proofErr w:type="spellStart"/>
            <w:r w:rsidRPr="00C36495">
              <w:rPr>
                <w:bCs/>
                <w:sz w:val="21"/>
                <w:szCs w:val="21"/>
                <w:highlight w:val="yellow"/>
                <w:vertAlign w:val="subscript"/>
              </w:rPr>
              <w:t>SSS_sync_intra</w:t>
            </w:r>
            <w:proofErr w:type="spellEnd"/>
            <w:r w:rsidRPr="00C36495">
              <w:rPr>
                <w:bCs/>
                <w:sz w:val="21"/>
                <w:szCs w:val="21"/>
                <w:highlight w:val="yellow"/>
              </w:rPr>
              <w:t xml:space="preserve"> and </w:t>
            </w:r>
            <w:proofErr w:type="spellStart"/>
            <w:r w:rsidRPr="00C36495">
              <w:rPr>
                <w:bCs/>
                <w:sz w:val="21"/>
                <w:szCs w:val="21"/>
                <w:highlight w:val="yellow"/>
              </w:rPr>
              <w:t>T</w:t>
            </w:r>
            <w:r w:rsidRPr="00C36495">
              <w:rPr>
                <w:bCs/>
                <w:sz w:val="21"/>
                <w:szCs w:val="21"/>
                <w:highlight w:val="yellow"/>
                <w:vertAlign w:val="subscript"/>
              </w:rPr>
              <w:t>SSB_measurement_period_intra</w:t>
            </w:r>
            <w:proofErr w:type="spellEnd"/>
          </w:p>
          <w:p w:rsidR="00C36495" w:rsidRPr="00C36495" w:rsidRDefault="00C36495" w:rsidP="00C36495">
            <w:pPr>
              <w:pStyle w:val="a7"/>
              <w:numPr>
                <w:ilvl w:val="2"/>
                <w:numId w:val="3"/>
              </w:numPr>
              <w:spacing w:after="120"/>
              <w:contextualSpacing w:val="0"/>
              <w:rPr>
                <w:highlight w:val="yellow"/>
              </w:rPr>
            </w:pPr>
            <w:r w:rsidRPr="00C36495">
              <w:rPr>
                <w:sz w:val="21"/>
                <w:szCs w:val="21"/>
                <w:highlight w:val="yellow"/>
              </w:rPr>
              <w:t xml:space="preserve">SSB based Inter-frequency measurement without MG, including </w:t>
            </w:r>
            <w:r w:rsidRPr="00C36495">
              <w:rPr>
                <w:bCs/>
                <w:sz w:val="21"/>
                <w:szCs w:val="21"/>
                <w:highlight w:val="yellow"/>
              </w:rPr>
              <w:t>T</w:t>
            </w:r>
            <w:r w:rsidRPr="00C36495">
              <w:rPr>
                <w:bCs/>
                <w:sz w:val="21"/>
                <w:szCs w:val="21"/>
                <w:highlight w:val="yellow"/>
                <w:vertAlign w:val="subscript"/>
              </w:rPr>
              <w:t>PSS/</w:t>
            </w:r>
            <w:proofErr w:type="spellStart"/>
            <w:r w:rsidRPr="00C36495">
              <w:rPr>
                <w:bCs/>
                <w:sz w:val="21"/>
                <w:szCs w:val="21"/>
                <w:highlight w:val="yellow"/>
                <w:vertAlign w:val="subscript"/>
              </w:rPr>
              <w:t>SSS_sync_inter</w:t>
            </w:r>
            <w:proofErr w:type="spellEnd"/>
            <w:r w:rsidRPr="00C36495">
              <w:rPr>
                <w:bCs/>
                <w:sz w:val="21"/>
                <w:szCs w:val="21"/>
                <w:highlight w:val="yellow"/>
              </w:rPr>
              <w:t xml:space="preserve"> and </w:t>
            </w:r>
            <w:proofErr w:type="spellStart"/>
            <w:r w:rsidRPr="00C36495">
              <w:rPr>
                <w:bCs/>
                <w:sz w:val="21"/>
                <w:szCs w:val="21"/>
                <w:highlight w:val="yellow"/>
              </w:rPr>
              <w:t>T</w:t>
            </w:r>
            <w:r w:rsidRPr="00C36495">
              <w:rPr>
                <w:bCs/>
                <w:sz w:val="21"/>
                <w:szCs w:val="21"/>
                <w:highlight w:val="yellow"/>
                <w:vertAlign w:val="subscript"/>
              </w:rPr>
              <w:t>SSB_measurement_period_inter</w:t>
            </w:r>
            <w:proofErr w:type="spellEnd"/>
          </w:p>
        </w:tc>
      </w:tr>
    </w:tbl>
    <w:p w:rsidR="001B3322" w:rsidRDefault="001B3322" w:rsidP="001B3322">
      <w:pPr>
        <w:widowControl w:val="0"/>
        <w:adjustRightInd w:val="0"/>
        <w:snapToGrid w:val="0"/>
        <w:spacing w:before="180"/>
        <w:jc w:val="both"/>
        <w:rPr>
          <w:rFonts w:ascii="Times" w:eastAsia="宋体" w:hAnsi="Times"/>
          <w:szCs w:val="24"/>
          <w:lang w:val="en-US" w:eastAsia="en-GB"/>
        </w:rPr>
      </w:pPr>
      <w:r w:rsidRPr="00F90EDD">
        <w:rPr>
          <w:rFonts w:ascii="Times" w:eastAsia="宋体" w:hAnsi="Times" w:hint="eastAsia"/>
          <w:szCs w:val="24"/>
          <w:lang w:val="en-US" w:eastAsia="en-GB"/>
        </w:rPr>
        <w:t>For</w:t>
      </w:r>
      <w:r w:rsidRPr="00F90EDD">
        <w:rPr>
          <w:rFonts w:eastAsia="等线"/>
          <w:lang w:val="en-US" w:eastAsia="zh-CN"/>
        </w:rPr>
        <w:t xml:space="preserve"> </w:t>
      </w:r>
      <w:r w:rsidRPr="00F90EDD">
        <w:rPr>
          <w:rFonts w:ascii="Times" w:eastAsia="宋体" w:hAnsi="Times" w:hint="eastAsia"/>
          <w:szCs w:val="24"/>
          <w:lang w:val="en-US" w:eastAsia="en-GB"/>
        </w:rPr>
        <w:t xml:space="preserve">UE </w:t>
      </w:r>
      <w:r w:rsidRPr="00F90EDD">
        <w:rPr>
          <w:rFonts w:eastAsia="等线"/>
          <w:lang w:val="en-US" w:eastAsia="zh-CN"/>
        </w:rPr>
        <w:t xml:space="preserve">not in </w:t>
      </w:r>
      <w:r w:rsidRPr="00F90EDD">
        <w:rPr>
          <w:rFonts w:ascii="Times" w:eastAsia="宋体" w:hAnsi="Times" w:hint="eastAsia"/>
          <w:szCs w:val="24"/>
          <w:lang w:val="en-US" w:eastAsia="en-GB"/>
        </w:rPr>
        <w:t>multiple-Rx simultaneous reception mode</w:t>
      </w:r>
      <w:r>
        <w:rPr>
          <w:rFonts w:ascii="Times" w:eastAsia="宋体" w:hAnsi="Times"/>
          <w:szCs w:val="24"/>
          <w:lang w:val="en-US" w:eastAsia="en-GB"/>
        </w:rPr>
        <w:t>, RAN4 should discuss how to</w:t>
      </w:r>
      <w:r w:rsidRPr="00A46B08">
        <w:rPr>
          <w:rFonts w:ascii="Times" w:eastAsia="宋体" w:hAnsi="Times"/>
          <w:szCs w:val="24"/>
          <w:lang w:val="en-US" w:eastAsia="en-GB"/>
        </w:rPr>
        <w:t xml:space="preserve"> reduce FR2-1 L3 measurement delay by optimizing</w:t>
      </w:r>
      <w:r>
        <w:rPr>
          <w:rFonts w:ascii="Times" w:eastAsia="宋体" w:hAnsi="Times"/>
          <w:szCs w:val="24"/>
          <w:lang w:val="en-US" w:eastAsia="en-GB"/>
        </w:rPr>
        <w:t xml:space="preserve"> </w:t>
      </w:r>
      <w:r w:rsidRPr="00A46B08">
        <w:rPr>
          <w:rFonts w:ascii="Times" w:eastAsia="宋体" w:hAnsi="Times"/>
          <w:szCs w:val="24"/>
          <w:lang w:val="en-US" w:eastAsia="en-GB"/>
        </w:rPr>
        <w:t>CSSF outside gap in CA/DC scenarios</w:t>
      </w:r>
      <w:r>
        <w:rPr>
          <w:rFonts w:ascii="Times" w:eastAsia="宋体" w:hAnsi="Times"/>
          <w:szCs w:val="24"/>
          <w:lang w:val="en-US" w:eastAsia="en-GB"/>
        </w:rPr>
        <w:t xml:space="preserve"> firstly.</w:t>
      </w:r>
      <w:r w:rsidRPr="00A46B08">
        <w:rPr>
          <w:rFonts w:ascii="Times" w:eastAsia="宋体" w:hAnsi="Times"/>
          <w:szCs w:val="24"/>
          <w:lang w:val="en-US" w:eastAsia="en-GB"/>
        </w:rPr>
        <w:t xml:space="preserve"> </w:t>
      </w:r>
      <w:r>
        <w:rPr>
          <w:rFonts w:ascii="Times" w:eastAsia="宋体" w:hAnsi="Times" w:hint="eastAsia"/>
          <w:szCs w:val="24"/>
          <w:lang w:val="en-US" w:eastAsia="zh-CN"/>
        </w:rPr>
        <w:t>A</w:t>
      </w:r>
      <w:r>
        <w:rPr>
          <w:rFonts w:ascii="Times" w:eastAsia="宋体" w:hAnsi="Times"/>
          <w:szCs w:val="24"/>
          <w:lang w:val="en-US" w:eastAsia="zh-CN"/>
        </w:rPr>
        <w:t>s b</w:t>
      </w:r>
      <w:r w:rsidRPr="00A46B08">
        <w:rPr>
          <w:rFonts w:ascii="Times" w:eastAsia="宋体" w:hAnsi="Times"/>
          <w:szCs w:val="24"/>
          <w:lang w:val="en-US" w:eastAsia="en-GB"/>
        </w:rPr>
        <w:t xml:space="preserve">aseline assumption on number of searchers is </w:t>
      </w:r>
      <w:r w:rsidR="00286006">
        <w:rPr>
          <w:rFonts w:ascii="Times" w:eastAsia="宋体" w:hAnsi="Times" w:hint="eastAsia"/>
          <w:szCs w:val="24"/>
          <w:lang w:val="en-US" w:eastAsia="zh-CN"/>
        </w:rPr>
        <w:t>2.</w:t>
      </w:r>
    </w:p>
    <w:p w:rsidR="00286006" w:rsidRDefault="004A00D4" w:rsidP="008B7DAA">
      <w:pPr>
        <w:pStyle w:val="a"/>
        <w:rPr>
          <w:lang w:val="en-US" w:eastAsia="en-GB"/>
        </w:rPr>
      </w:pPr>
      <w:bookmarkStart w:id="4" w:name="_Ref166007312"/>
      <w:r>
        <w:rPr>
          <w:lang w:val="en-US" w:eastAsia="en-GB"/>
        </w:rPr>
        <w:t xml:space="preserve">RAN4 to consider </w:t>
      </w:r>
      <w:r w:rsidR="00286006" w:rsidRPr="00286006">
        <w:rPr>
          <w:lang w:val="en-US" w:eastAsia="en-GB"/>
        </w:rPr>
        <w:t xml:space="preserve">EN-DC, NE-DC, SA and NR-DC for optimizing </w:t>
      </w:r>
      <w:proofErr w:type="spellStart"/>
      <w:r w:rsidR="00286006" w:rsidRPr="00881CBE">
        <w:rPr>
          <w:lang w:val="en-US" w:eastAsia="en-GB"/>
        </w:rPr>
        <w:t>CSSF</w:t>
      </w:r>
      <w:r w:rsidR="00286006" w:rsidRPr="00881CBE">
        <w:rPr>
          <w:vertAlign w:val="subscript"/>
          <w:lang w:val="en-US" w:eastAsia="en-GB"/>
        </w:rPr>
        <w:t>outside_</w:t>
      </w:r>
      <w:proofErr w:type="gramStart"/>
      <w:r w:rsidR="00286006" w:rsidRPr="00881CBE">
        <w:rPr>
          <w:vertAlign w:val="subscript"/>
          <w:lang w:val="en-US" w:eastAsia="en-GB"/>
        </w:rPr>
        <w:t>gap,i</w:t>
      </w:r>
      <w:proofErr w:type="spellEnd"/>
      <w:proofErr w:type="gramEnd"/>
      <w:r w:rsidR="00286006" w:rsidRPr="00881CBE">
        <w:rPr>
          <w:lang w:val="en-US" w:eastAsia="en-GB"/>
        </w:rPr>
        <w:t xml:space="preserve"> </w:t>
      </w:r>
      <w:r w:rsidR="00286006" w:rsidRPr="00286006">
        <w:rPr>
          <w:lang w:val="en-US" w:eastAsia="en-GB"/>
        </w:rPr>
        <w:t>scaling factor.</w:t>
      </w:r>
      <w:bookmarkEnd w:id="4"/>
    </w:p>
    <w:p w:rsidR="00DB7A6C" w:rsidRDefault="00DB7A6C" w:rsidP="00DB7A6C">
      <w:pPr>
        <w:pStyle w:val="Default"/>
        <w:rPr>
          <w:sz w:val="20"/>
          <w:szCs w:val="20"/>
        </w:rPr>
      </w:pPr>
      <w:proofErr w:type="spellStart"/>
      <w:r w:rsidRPr="00881CBE">
        <w:rPr>
          <w:i/>
          <w:sz w:val="20"/>
          <w:szCs w:val="20"/>
        </w:rPr>
        <w:t>CSSF</w:t>
      </w:r>
      <w:r w:rsidRPr="00881CBE">
        <w:rPr>
          <w:i/>
          <w:sz w:val="13"/>
          <w:szCs w:val="13"/>
        </w:rPr>
        <w:t>intra</w:t>
      </w:r>
      <w:proofErr w:type="spellEnd"/>
      <w:r>
        <w:rPr>
          <w:sz w:val="20"/>
          <w:szCs w:val="20"/>
        </w:rPr>
        <w:t xml:space="preserve"> is a carrier specific scaling factor and is determined according to </w:t>
      </w:r>
      <w:proofErr w:type="spellStart"/>
      <w:r w:rsidRPr="00881CBE">
        <w:rPr>
          <w:i/>
          <w:sz w:val="20"/>
          <w:szCs w:val="20"/>
        </w:rPr>
        <w:t>CSSF</w:t>
      </w:r>
      <w:r w:rsidRPr="00881CBE">
        <w:rPr>
          <w:i/>
          <w:sz w:val="13"/>
          <w:szCs w:val="13"/>
        </w:rPr>
        <w:t>outside_</w:t>
      </w:r>
      <w:proofErr w:type="gramStart"/>
      <w:r w:rsidRPr="00881CBE">
        <w:rPr>
          <w:i/>
          <w:sz w:val="13"/>
          <w:szCs w:val="13"/>
        </w:rPr>
        <w:t>gap,i</w:t>
      </w:r>
      <w:proofErr w:type="spellEnd"/>
      <w:proofErr w:type="gramEnd"/>
      <w:r>
        <w:rPr>
          <w:sz w:val="13"/>
          <w:szCs w:val="13"/>
        </w:rPr>
        <w:t xml:space="preserve"> </w:t>
      </w:r>
      <w:r>
        <w:rPr>
          <w:sz w:val="20"/>
          <w:szCs w:val="20"/>
        </w:rPr>
        <w:t xml:space="preserve">in clause 9.1.5.1 for measurement conducted outside measurement gaps, i.e. </w:t>
      </w:r>
    </w:p>
    <w:p w:rsidR="00DB7A6C" w:rsidRDefault="00DB7A6C" w:rsidP="00DB7A6C">
      <w:pPr>
        <w:pStyle w:val="Default"/>
        <w:numPr>
          <w:ilvl w:val="0"/>
          <w:numId w:val="9"/>
        </w:numPr>
        <w:rPr>
          <w:sz w:val="20"/>
          <w:szCs w:val="20"/>
        </w:rPr>
      </w:pPr>
      <w:r>
        <w:rPr>
          <w:sz w:val="20"/>
          <w:szCs w:val="20"/>
        </w:rPr>
        <w:t>Case 1: when intra-frequency SMTC is fully non</w:t>
      </w:r>
      <w:r w:rsidR="00B77CFD">
        <w:rPr>
          <w:sz w:val="20"/>
          <w:szCs w:val="20"/>
        </w:rPr>
        <w:t>-</w:t>
      </w:r>
      <w:r>
        <w:rPr>
          <w:sz w:val="20"/>
          <w:szCs w:val="20"/>
        </w:rPr>
        <w:t xml:space="preserve">overlapping or partially overlapping with GAP, or </w:t>
      </w:r>
    </w:p>
    <w:p w:rsidR="00DB7A6C" w:rsidRDefault="00DB7A6C" w:rsidP="00DB7A6C">
      <w:pPr>
        <w:pStyle w:val="Default"/>
        <w:numPr>
          <w:ilvl w:val="0"/>
          <w:numId w:val="9"/>
        </w:numPr>
        <w:rPr>
          <w:sz w:val="20"/>
          <w:szCs w:val="20"/>
        </w:rPr>
      </w:pPr>
      <w:r>
        <w:rPr>
          <w:sz w:val="20"/>
          <w:szCs w:val="20"/>
        </w:rPr>
        <w:t>Case 2: when intra-frequency SMTC is fully non</w:t>
      </w:r>
      <w:r w:rsidR="00B77CFD">
        <w:rPr>
          <w:sz w:val="20"/>
          <w:szCs w:val="20"/>
        </w:rPr>
        <w:t>-</w:t>
      </w:r>
      <w:r>
        <w:rPr>
          <w:sz w:val="20"/>
          <w:szCs w:val="20"/>
        </w:rPr>
        <w:t xml:space="preserve">overlapping with GAP for UE indicating [no </w:t>
      </w:r>
      <w:r>
        <w:rPr>
          <w:sz w:val="20"/>
          <w:szCs w:val="20"/>
        </w:rPr>
        <w:lastRenderedPageBreak/>
        <w:t xml:space="preserve">gap with interruption], or </w:t>
      </w:r>
    </w:p>
    <w:p w:rsidR="00DB7A6C" w:rsidRPr="00DB7A6C" w:rsidRDefault="00DB7A6C" w:rsidP="00DB7A6C">
      <w:pPr>
        <w:pStyle w:val="a7"/>
        <w:widowControl w:val="0"/>
        <w:numPr>
          <w:ilvl w:val="0"/>
          <w:numId w:val="9"/>
        </w:numPr>
        <w:adjustRightInd w:val="0"/>
        <w:snapToGrid w:val="0"/>
        <w:spacing w:before="180"/>
        <w:jc w:val="both"/>
        <w:rPr>
          <w:rFonts w:eastAsiaTheme="minorEastAsia"/>
          <w:color w:val="000000"/>
          <w:sz w:val="20"/>
          <w:szCs w:val="20"/>
          <w:lang w:val="en-US" w:eastAsia="zh-CN"/>
        </w:rPr>
      </w:pPr>
      <w:r w:rsidRPr="00DB7A6C">
        <w:rPr>
          <w:rFonts w:eastAsiaTheme="minorEastAsia"/>
          <w:color w:val="000000"/>
          <w:sz w:val="20"/>
          <w:szCs w:val="20"/>
          <w:lang w:val="en-US" w:eastAsia="zh-CN"/>
        </w:rPr>
        <w:t>Case 3: when intra-frequency SMTC is fully non overlapping or partially overlapping with GAP for UE indicating [no gap without interruption].</w:t>
      </w:r>
    </w:p>
    <w:p w:rsidR="00DB7A6C" w:rsidRDefault="00286006" w:rsidP="00DB7A6C">
      <w:pPr>
        <w:widowControl w:val="0"/>
        <w:adjustRightInd w:val="0"/>
        <w:snapToGrid w:val="0"/>
        <w:spacing w:before="180"/>
        <w:jc w:val="both"/>
        <w:rPr>
          <w:rFonts w:ascii="Times" w:eastAsia="宋体" w:hAnsi="Times"/>
          <w:szCs w:val="24"/>
          <w:lang w:val="en-US" w:eastAsia="zh-CN"/>
        </w:rPr>
      </w:pPr>
      <w:r w:rsidRPr="00286006">
        <w:rPr>
          <w:rFonts w:ascii="Times" w:eastAsia="宋体" w:hAnsi="Times" w:hint="eastAsia"/>
          <w:szCs w:val="24"/>
          <w:lang w:val="en-US" w:eastAsia="zh-CN"/>
        </w:rPr>
        <w:t>T</w:t>
      </w:r>
      <w:r w:rsidRPr="00286006">
        <w:rPr>
          <w:rFonts w:ascii="Times" w:eastAsia="宋体" w:hAnsi="Times"/>
          <w:szCs w:val="24"/>
          <w:lang w:val="en-US" w:eastAsia="zh-CN"/>
        </w:rPr>
        <w:t>ake</w:t>
      </w:r>
      <w:r w:rsidRPr="00286006">
        <w:rPr>
          <w:rFonts w:ascii="Times" w:eastAsia="宋体" w:hAnsi="Times"/>
          <w:szCs w:val="24"/>
          <w:lang w:val="en-US" w:eastAsia="en-GB"/>
        </w:rPr>
        <w:t xml:space="preserve"> </w:t>
      </w:r>
      <w:proofErr w:type="spellStart"/>
      <w:r w:rsidRPr="00286006">
        <w:rPr>
          <w:rFonts w:ascii="Times" w:eastAsia="宋体" w:hAnsi="Times"/>
          <w:szCs w:val="24"/>
          <w:lang w:val="en-US" w:eastAsia="en-GB"/>
        </w:rPr>
        <w:t>CSSF</w:t>
      </w:r>
      <w:r w:rsidRPr="00286006">
        <w:rPr>
          <w:rFonts w:ascii="Times" w:eastAsia="宋体" w:hAnsi="Times"/>
          <w:szCs w:val="24"/>
          <w:vertAlign w:val="subscript"/>
          <w:lang w:val="en-US" w:eastAsia="en-GB"/>
        </w:rPr>
        <w:t>outside_</w:t>
      </w:r>
      <w:proofErr w:type="gramStart"/>
      <w:r w:rsidRPr="00286006">
        <w:rPr>
          <w:rFonts w:ascii="Times" w:eastAsia="宋体" w:hAnsi="Times"/>
          <w:szCs w:val="24"/>
          <w:vertAlign w:val="subscript"/>
          <w:lang w:val="en-US" w:eastAsia="en-GB"/>
        </w:rPr>
        <w:t>gap,</w:t>
      </w:r>
      <w:r w:rsidR="00DB7A6C">
        <w:rPr>
          <w:rFonts w:ascii="Times" w:eastAsia="宋体" w:hAnsi="Times"/>
          <w:szCs w:val="24"/>
          <w:vertAlign w:val="subscript"/>
          <w:lang w:val="en-US" w:eastAsia="en-GB"/>
        </w:rPr>
        <w:t>i</w:t>
      </w:r>
      <w:proofErr w:type="spellEnd"/>
      <w:proofErr w:type="gramEnd"/>
      <w:r w:rsidRPr="00286006">
        <w:rPr>
          <w:rFonts w:ascii="Times" w:eastAsia="宋体" w:hAnsi="Times"/>
          <w:szCs w:val="24"/>
          <w:vertAlign w:val="subscript"/>
          <w:lang w:val="en-US" w:eastAsia="en-GB"/>
        </w:rPr>
        <w:t xml:space="preserve"> </w:t>
      </w:r>
      <w:r w:rsidRPr="00DB7A6C">
        <w:rPr>
          <w:rFonts w:ascii="Times" w:eastAsia="宋体" w:hAnsi="Times"/>
          <w:szCs w:val="24"/>
          <w:lang w:val="en-US" w:eastAsia="zh-CN"/>
        </w:rPr>
        <w:t xml:space="preserve">for </w:t>
      </w:r>
      <w:r w:rsidRPr="00ED44D0">
        <w:rPr>
          <w:rFonts w:ascii="Times" w:eastAsia="宋体" w:hAnsi="Times"/>
          <w:b/>
          <w:szCs w:val="24"/>
          <w:lang w:val="en-US" w:eastAsia="zh-CN"/>
        </w:rPr>
        <w:t>SA</w:t>
      </w:r>
      <w:r w:rsidRPr="00DB7A6C">
        <w:rPr>
          <w:rFonts w:ascii="Times" w:eastAsia="宋体" w:hAnsi="Times"/>
          <w:szCs w:val="24"/>
          <w:lang w:val="en-US" w:eastAsia="zh-CN"/>
        </w:rPr>
        <w:t xml:space="preserve"> mode </w:t>
      </w:r>
      <w:r w:rsidRPr="00286006">
        <w:rPr>
          <w:rFonts w:ascii="Times" w:eastAsia="宋体" w:hAnsi="Times"/>
          <w:szCs w:val="24"/>
          <w:lang w:val="en-US" w:eastAsia="zh-CN"/>
        </w:rPr>
        <w:t xml:space="preserve">as example, </w:t>
      </w:r>
      <w:r w:rsidR="00DB7A6C">
        <w:rPr>
          <w:rFonts w:ascii="Times" w:eastAsia="宋体" w:hAnsi="Times"/>
          <w:szCs w:val="24"/>
          <w:lang w:val="en-US" w:eastAsia="zh-CN"/>
        </w:rPr>
        <w:t xml:space="preserve">the CSSFs are defined for </w:t>
      </w:r>
      <w:r>
        <w:rPr>
          <w:rFonts w:ascii="Times" w:eastAsia="宋体" w:hAnsi="Times"/>
          <w:szCs w:val="24"/>
          <w:lang w:val="en-US" w:eastAsia="zh-CN"/>
        </w:rPr>
        <w:t>FR2</w:t>
      </w:r>
      <w:r w:rsidR="00DB7A6C">
        <w:rPr>
          <w:rFonts w:ascii="Times" w:eastAsia="宋体" w:hAnsi="Times"/>
          <w:szCs w:val="24"/>
          <w:lang w:val="en-US" w:eastAsia="zh-CN"/>
        </w:rPr>
        <w:t xml:space="preserve"> carriers including:</w:t>
      </w:r>
    </w:p>
    <w:p w:rsidR="00DB7A6C" w:rsidRPr="00DB7A6C" w:rsidRDefault="00DB7A6C" w:rsidP="00DB7A6C">
      <w:pPr>
        <w:pStyle w:val="a7"/>
        <w:widowControl w:val="0"/>
        <w:numPr>
          <w:ilvl w:val="0"/>
          <w:numId w:val="8"/>
        </w:numPr>
        <w:adjustRightInd w:val="0"/>
        <w:snapToGrid w:val="0"/>
        <w:spacing w:before="180"/>
        <w:jc w:val="both"/>
        <w:rPr>
          <w:rFonts w:ascii="Times" w:eastAsia="宋体" w:hAnsi="Times"/>
          <w:i/>
          <w:sz w:val="20"/>
          <w:lang w:val="en-US" w:eastAsia="zh-CN"/>
        </w:rPr>
      </w:pPr>
      <w:proofErr w:type="spellStart"/>
      <w:r w:rsidRPr="00DB7A6C">
        <w:rPr>
          <w:rFonts w:ascii="Times" w:eastAsia="宋体" w:hAnsi="Times"/>
          <w:i/>
          <w:sz w:val="20"/>
          <w:lang w:val="en-US" w:eastAsia="zh-CN"/>
        </w:rPr>
        <w:t>CSSF</w:t>
      </w:r>
      <w:r w:rsidRPr="00DB7A6C">
        <w:rPr>
          <w:rFonts w:ascii="Times" w:eastAsia="宋体" w:hAnsi="Times"/>
          <w:i/>
          <w:sz w:val="20"/>
          <w:vertAlign w:val="subscript"/>
          <w:lang w:val="en-US" w:eastAsia="zh-CN"/>
        </w:rPr>
        <w:t>outside_</w:t>
      </w:r>
      <w:proofErr w:type="gramStart"/>
      <w:r w:rsidRPr="00DB7A6C">
        <w:rPr>
          <w:rFonts w:ascii="Times" w:eastAsia="宋体" w:hAnsi="Times"/>
          <w:i/>
          <w:sz w:val="20"/>
          <w:vertAlign w:val="subscript"/>
          <w:lang w:val="en-US" w:eastAsia="zh-CN"/>
        </w:rPr>
        <w:t>gap,i</w:t>
      </w:r>
      <w:proofErr w:type="spellEnd"/>
      <w:proofErr w:type="gramEnd"/>
      <w:r w:rsidRPr="00DB7A6C">
        <w:rPr>
          <w:rFonts w:ascii="Times" w:eastAsia="宋体" w:hAnsi="Times"/>
          <w:i/>
          <w:sz w:val="20"/>
          <w:lang w:val="en-US" w:eastAsia="zh-CN"/>
        </w:rPr>
        <w:t xml:space="preserve"> for FR2 </w:t>
      </w:r>
      <w:r w:rsidRPr="00ED44D0">
        <w:rPr>
          <w:rFonts w:ascii="Times" w:eastAsia="宋体" w:hAnsi="Times"/>
          <w:b/>
          <w:i/>
          <w:sz w:val="20"/>
          <w:lang w:val="en-US" w:eastAsia="zh-CN"/>
        </w:rPr>
        <w:t>PCC</w:t>
      </w:r>
    </w:p>
    <w:p w:rsidR="00DB7A6C" w:rsidRPr="00DB7A6C" w:rsidRDefault="00DB7A6C" w:rsidP="00DB7A6C">
      <w:pPr>
        <w:pStyle w:val="a7"/>
        <w:widowControl w:val="0"/>
        <w:numPr>
          <w:ilvl w:val="0"/>
          <w:numId w:val="8"/>
        </w:numPr>
        <w:adjustRightInd w:val="0"/>
        <w:snapToGrid w:val="0"/>
        <w:spacing w:before="180"/>
        <w:jc w:val="both"/>
        <w:rPr>
          <w:rFonts w:ascii="Times" w:eastAsia="宋体" w:hAnsi="Times"/>
          <w:i/>
          <w:sz w:val="20"/>
          <w:lang w:val="en-US" w:eastAsia="zh-CN"/>
        </w:rPr>
      </w:pPr>
      <w:proofErr w:type="spellStart"/>
      <w:r w:rsidRPr="00DB7A6C">
        <w:rPr>
          <w:rFonts w:ascii="Times" w:eastAsia="宋体" w:hAnsi="Times"/>
          <w:i/>
          <w:sz w:val="20"/>
          <w:lang w:val="en-US" w:eastAsia="zh-CN"/>
        </w:rPr>
        <w:t>CSSF</w:t>
      </w:r>
      <w:r w:rsidRPr="00DB7A6C">
        <w:rPr>
          <w:rFonts w:ascii="Times" w:eastAsia="宋体" w:hAnsi="Times"/>
          <w:i/>
          <w:sz w:val="20"/>
          <w:vertAlign w:val="subscript"/>
          <w:lang w:val="en-US" w:eastAsia="zh-CN"/>
        </w:rPr>
        <w:t>outside_</w:t>
      </w:r>
      <w:proofErr w:type="gramStart"/>
      <w:r w:rsidRPr="00DB7A6C">
        <w:rPr>
          <w:rFonts w:ascii="Times" w:eastAsia="宋体" w:hAnsi="Times"/>
          <w:i/>
          <w:sz w:val="20"/>
          <w:vertAlign w:val="subscript"/>
          <w:lang w:val="en-US" w:eastAsia="zh-CN"/>
        </w:rPr>
        <w:t>gap,i</w:t>
      </w:r>
      <w:proofErr w:type="spellEnd"/>
      <w:proofErr w:type="gramEnd"/>
      <w:r w:rsidRPr="00DB7A6C">
        <w:rPr>
          <w:rFonts w:ascii="Times" w:eastAsia="宋体" w:hAnsi="Times"/>
          <w:i/>
          <w:sz w:val="20"/>
          <w:lang w:val="en-US" w:eastAsia="zh-CN"/>
        </w:rPr>
        <w:t xml:space="preserve"> for FR2 SCC where </w:t>
      </w:r>
      <w:proofErr w:type="spellStart"/>
      <w:r w:rsidRPr="00DB7A6C">
        <w:rPr>
          <w:rFonts w:ascii="Times" w:eastAsia="宋体" w:hAnsi="Times"/>
          <w:i/>
          <w:sz w:val="20"/>
          <w:lang w:val="en-US" w:eastAsia="zh-CN"/>
        </w:rPr>
        <w:t>neighbour</w:t>
      </w:r>
      <w:proofErr w:type="spellEnd"/>
      <w:r w:rsidRPr="00DB7A6C">
        <w:rPr>
          <w:rFonts w:ascii="Times" w:eastAsia="宋体" w:hAnsi="Times"/>
          <w:i/>
          <w:sz w:val="20"/>
          <w:lang w:val="en-US" w:eastAsia="zh-CN"/>
        </w:rPr>
        <w:t xml:space="preserve"> cell measurement is required</w:t>
      </w:r>
    </w:p>
    <w:p w:rsidR="00DB7A6C" w:rsidRPr="00DB7A6C" w:rsidRDefault="00DB7A6C" w:rsidP="00DB7A6C">
      <w:pPr>
        <w:pStyle w:val="a7"/>
        <w:widowControl w:val="0"/>
        <w:numPr>
          <w:ilvl w:val="0"/>
          <w:numId w:val="8"/>
        </w:numPr>
        <w:adjustRightInd w:val="0"/>
        <w:snapToGrid w:val="0"/>
        <w:spacing w:before="180"/>
        <w:jc w:val="both"/>
        <w:rPr>
          <w:rFonts w:ascii="Times" w:eastAsia="宋体" w:hAnsi="Times"/>
          <w:i/>
          <w:sz w:val="20"/>
          <w:lang w:val="en-US" w:eastAsia="zh-CN"/>
        </w:rPr>
      </w:pPr>
      <w:proofErr w:type="spellStart"/>
      <w:r w:rsidRPr="00DB7A6C">
        <w:rPr>
          <w:rFonts w:ascii="Times" w:eastAsia="宋体" w:hAnsi="Times"/>
          <w:i/>
          <w:sz w:val="20"/>
          <w:lang w:val="en-US" w:eastAsia="zh-CN"/>
        </w:rPr>
        <w:t>CSSF</w:t>
      </w:r>
      <w:r w:rsidRPr="00DB7A6C">
        <w:rPr>
          <w:rFonts w:ascii="Times" w:eastAsia="宋体" w:hAnsi="Times"/>
          <w:i/>
          <w:sz w:val="20"/>
          <w:vertAlign w:val="subscript"/>
          <w:lang w:val="en-US" w:eastAsia="zh-CN"/>
        </w:rPr>
        <w:t>outside_</w:t>
      </w:r>
      <w:proofErr w:type="gramStart"/>
      <w:r w:rsidRPr="00DB7A6C">
        <w:rPr>
          <w:rFonts w:ascii="Times" w:eastAsia="宋体" w:hAnsi="Times"/>
          <w:i/>
          <w:sz w:val="20"/>
          <w:vertAlign w:val="subscript"/>
          <w:lang w:val="en-US" w:eastAsia="zh-CN"/>
        </w:rPr>
        <w:t>gap,i</w:t>
      </w:r>
      <w:proofErr w:type="spellEnd"/>
      <w:proofErr w:type="gramEnd"/>
      <w:r w:rsidRPr="00DB7A6C">
        <w:rPr>
          <w:rFonts w:ascii="Times" w:eastAsia="宋体" w:hAnsi="Times"/>
          <w:i/>
          <w:sz w:val="20"/>
          <w:vertAlign w:val="subscript"/>
          <w:lang w:val="en-US" w:eastAsia="zh-CN"/>
        </w:rPr>
        <w:t xml:space="preserve"> </w:t>
      </w:r>
      <w:r w:rsidRPr="00DB7A6C">
        <w:rPr>
          <w:rFonts w:ascii="Times" w:eastAsia="宋体" w:hAnsi="Times"/>
          <w:i/>
          <w:sz w:val="20"/>
          <w:lang w:val="en-US" w:eastAsia="zh-CN"/>
        </w:rPr>
        <w:t xml:space="preserve">for FR2 SCC where </w:t>
      </w:r>
      <w:proofErr w:type="spellStart"/>
      <w:r w:rsidRPr="00DB7A6C">
        <w:rPr>
          <w:rFonts w:ascii="Times" w:eastAsia="宋体" w:hAnsi="Times"/>
          <w:i/>
          <w:sz w:val="20"/>
          <w:lang w:val="en-US" w:eastAsia="zh-CN"/>
        </w:rPr>
        <w:t>neighbour</w:t>
      </w:r>
      <w:proofErr w:type="spellEnd"/>
      <w:r w:rsidRPr="00DB7A6C">
        <w:rPr>
          <w:rFonts w:ascii="Times" w:eastAsia="宋体" w:hAnsi="Times"/>
          <w:i/>
          <w:sz w:val="20"/>
          <w:lang w:val="en-US" w:eastAsia="zh-CN"/>
        </w:rPr>
        <w:t xml:space="preserve"> cell measurement is not required</w:t>
      </w:r>
    </w:p>
    <w:p w:rsidR="00DB7A6C" w:rsidRPr="00DB7A6C" w:rsidRDefault="00DB7A6C" w:rsidP="00DB7A6C">
      <w:pPr>
        <w:pStyle w:val="a7"/>
        <w:widowControl w:val="0"/>
        <w:numPr>
          <w:ilvl w:val="0"/>
          <w:numId w:val="8"/>
        </w:numPr>
        <w:adjustRightInd w:val="0"/>
        <w:snapToGrid w:val="0"/>
        <w:spacing w:before="180"/>
        <w:jc w:val="both"/>
        <w:rPr>
          <w:rFonts w:ascii="Times" w:eastAsia="宋体" w:hAnsi="Times"/>
          <w:i/>
          <w:sz w:val="20"/>
          <w:lang w:val="en-US" w:eastAsia="zh-CN"/>
        </w:rPr>
      </w:pPr>
      <w:proofErr w:type="spellStart"/>
      <w:r w:rsidRPr="00DB7A6C">
        <w:rPr>
          <w:rFonts w:ascii="Times" w:eastAsia="宋体" w:hAnsi="Times"/>
          <w:i/>
          <w:sz w:val="20"/>
          <w:lang w:val="en-US" w:eastAsia="zh-CN"/>
        </w:rPr>
        <w:t>CSSF</w:t>
      </w:r>
      <w:r w:rsidRPr="00DB7A6C">
        <w:rPr>
          <w:rFonts w:ascii="Times" w:eastAsia="宋体" w:hAnsi="Times"/>
          <w:i/>
          <w:sz w:val="20"/>
          <w:vertAlign w:val="subscript"/>
          <w:lang w:val="en-US" w:eastAsia="zh-CN"/>
        </w:rPr>
        <w:t>outside_</w:t>
      </w:r>
      <w:proofErr w:type="gramStart"/>
      <w:r w:rsidRPr="00DB7A6C">
        <w:rPr>
          <w:rFonts w:ascii="Times" w:eastAsia="宋体" w:hAnsi="Times"/>
          <w:i/>
          <w:sz w:val="20"/>
          <w:vertAlign w:val="subscript"/>
          <w:lang w:val="en-US" w:eastAsia="zh-CN"/>
        </w:rPr>
        <w:t>gap,i</w:t>
      </w:r>
      <w:proofErr w:type="spellEnd"/>
      <w:proofErr w:type="gramEnd"/>
      <w:r w:rsidRPr="00DB7A6C">
        <w:rPr>
          <w:rFonts w:ascii="Times" w:eastAsia="宋体" w:hAnsi="Times"/>
          <w:i/>
          <w:sz w:val="20"/>
          <w:lang w:val="en-US" w:eastAsia="zh-CN"/>
        </w:rPr>
        <w:t xml:space="preserve"> for inter-frequency MO with no measurement gap</w:t>
      </w:r>
    </w:p>
    <w:p w:rsidR="00ED44D0" w:rsidRDefault="00DB7A6C" w:rsidP="00ED44D0">
      <w:pPr>
        <w:pStyle w:val="a7"/>
        <w:widowControl w:val="0"/>
        <w:numPr>
          <w:ilvl w:val="0"/>
          <w:numId w:val="8"/>
        </w:numPr>
        <w:adjustRightInd w:val="0"/>
        <w:snapToGrid w:val="0"/>
        <w:spacing w:before="180"/>
        <w:jc w:val="both"/>
        <w:rPr>
          <w:rFonts w:ascii="Times" w:eastAsia="宋体" w:hAnsi="Times"/>
          <w:i/>
          <w:sz w:val="20"/>
          <w:lang w:val="en-US" w:eastAsia="zh-CN"/>
        </w:rPr>
      </w:pPr>
      <w:proofErr w:type="spellStart"/>
      <w:r w:rsidRPr="00DB7A6C">
        <w:rPr>
          <w:rFonts w:ascii="Times" w:eastAsia="宋体" w:hAnsi="Times"/>
          <w:i/>
          <w:sz w:val="20"/>
          <w:lang w:val="en-US" w:eastAsia="zh-CN"/>
        </w:rPr>
        <w:t>CSSF</w:t>
      </w:r>
      <w:r w:rsidRPr="00DB7A6C">
        <w:rPr>
          <w:rFonts w:ascii="Times" w:eastAsia="宋体" w:hAnsi="Times"/>
          <w:i/>
          <w:sz w:val="20"/>
          <w:vertAlign w:val="subscript"/>
          <w:lang w:val="en-US" w:eastAsia="zh-CN"/>
        </w:rPr>
        <w:t>outside_</w:t>
      </w:r>
      <w:proofErr w:type="gramStart"/>
      <w:r w:rsidRPr="00DB7A6C">
        <w:rPr>
          <w:rFonts w:ascii="Times" w:eastAsia="宋体" w:hAnsi="Times"/>
          <w:i/>
          <w:sz w:val="20"/>
          <w:vertAlign w:val="subscript"/>
          <w:lang w:val="en-US" w:eastAsia="zh-CN"/>
        </w:rPr>
        <w:t>gap,i</w:t>
      </w:r>
      <w:proofErr w:type="spellEnd"/>
      <w:proofErr w:type="gramEnd"/>
      <w:r w:rsidRPr="00DB7A6C">
        <w:rPr>
          <w:rFonts w:ascii="Times" w:eastAsia="宋体" w:hAnsi="Times"/>
          <w:i/>
          <w:sz w:val="20"/>
          <w:vertAlign w:val="subscript"/>
          <w:lang w:val="en-US" w:eastAsia="zh-CN"/>
        </w:rPr>
        <w:t xml:space="preserve"> </w:t>
      </w:r>
      <w:r w:rsidRPr="00DB7A6C">
        <w:rPr>
          <w:rFonts w:ascii="Times" w:eastAsia="宋体" w:hAnsi="Times"/>
          <w:i/>
          <w:sz w:val="20"/>
          <w:lang w:val="en-US" w:eastAsia="zh-CN"/>
        </w:rPr>
        <w:t>for E-UTRA inter-RAT MO with no measurement gap</w:t>
      </w:r>
    </w:p>
    <w:p w:rsidR="009540D7" w:rsidRDefault="009540D7" w:rsidP="009540D7">
      <w:pPr>
        <w:pStyle w:val="a7"/>
        <w:widowControl w:val="0"/>
        <w:adjustRightInd w:val="0"/>
        <w:snapToGrid w:val="0"/>
        <w:spacing w:before="180"/>
        <w:ind w:left="420"/>
        <w:jc w:val="both"/>
        <w:rPr>
          <w:rFonts w:ascii="Times" w:eastAsia="宋体" w:hAnsi="Times"/>
          <w:i/>
          <w:sz w:val="20"/>
          <w:lang w:val="en-US" w:eastAsia="zh-CN"/>
        </w:rPr>
      </w:pPr>
    </w:p>
    <w:p w:rsidR="009540D7" w:rsidRDefault="009540D7" w:rsidP="009540D7">
      <w:pPr>
        <w:pStyle w:val="a7"/>
        <w:widowControl w:val="0"/>
        <w:adjustRightInd w:val="0"/>
        <w:snapToGrid w:val="0"/>
        <w:spacing w:before="180"/>
        <w:ind w:left="0"/>
        <w:jc w:val="both"/>
        <w:rPr>
          <w:rFonts w:ascii="Times" w:eastAsia="宋体" w:hAnsi="Times"/>
          <w:i/>
          <w:sz w:val="20"/>
          <w:lang w:val="en-US" w:eastAsia="zh-CN"/>
        </w:rPr>
      </w:pPr>
      <w:r>
        <w:rPr>
          <w:noProof/>
        </w:rPr>
        <w:drawing>
          <wp:inline distT="0" distB="0" distL="0" distR="0" wp14:anchorId="319430CF" wp14:editId="1D214A8C">
            <wp:extent cx="5495925" cy="5167069"/>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98208" cy="5169215"/>
                    </a:xfrm>
                    <a:prstGeom prst="rect">
                      <a:avLst/>
                    </a:prstGeom>
                  </pic:spPr>
                </pic:pic>
              </a:graphicData>
            </a:graphic>
          </wp:inline>
        </w:drawing>
      </w:r>
    </w:p>
    <w:p w:rsidR="00A0005B" w:rsidRPr="00A0005B" w:rsidRDefault="00ED44D0" w:rsidP="00ED44D0">
      <w:pPr>
        <w:widowControl w:val="0"/>
        <w:adjustRightInd w:val="0"/>
        <w:snapToGrid w:val="0"/>
        <w:spacing w:before="180"/>
        <w:jc w:val="both"/>
        <w:rPr>
          <w:rFonts w:ascii="Times" w:eastAsia="宋体" w:hAnsi="Times"/>
          <w:lang w:val="en-US" w:eastAsia="zh-CN"/>
        </w:rPr>
      </w:pPr>
      <w:r w:rsidRPr="00ED44D0">
        <w:rPr>
          <w:rFonts w:ascii="Times" w:eastAsia="宋体" w:hAnsi="Times" w:hint="eastAsia"/>
          <w:lang w:val="en-US" w:eastAsia="zh-CN"/>
        </w:rPr>
        <w:t>F</w:t>
      </w:r>
      <w:r w:rsidRPr="00ED44D0">
        <w:rPr>
          <w:rFonts w:ascii="Times" w:eastAsia="宋体" w:hAnsi="Times"/>
          <w:lang w:val="en-US" w:eastAsia="zh-CN"/>
        </w:rPr>
        <w:t>or the case of FR2 only intra-CA or FR2 only inter-band CA,</w:t>
      </w:r>
      <w:r>
        <w:rPr>
          <w:rFonts w:ascii="Times" w:eastAsia="宋体" w:hAnsi="Times"/>
          <w:lang w:val="en-US" w:eastAsia="zh-CN"/>
        </w:rPr>
        <w:t xml:space="preserve"> </w:t>
      </w:r>
      <w:r w:rsidR="00A0005B">
        <w:rPr>
          <w:rFonts w:ascii="Times" w:eastAsia="宋体" w:hAnsi="Times"/>
          <w:lang w:val="en-US" w:eastAsia="zh-CN"/>
        </w:rPr>
        <w:t xml:space="preserve">FR2 </w:t>
      </w:r>
      <w:proofErr w:type="spellStart"/>
      <w:r w:rsidR="00A0005B">
        <w:rPr>
          <w:rFonts w:ascii="Times" w:eastAsia="宋体" w:hAnsi="Times"/>
          <w:lang w:val="en-US" w:eastAsia="zh-CN"/>
        </w:rPr>
        <w:t>PCell</w:t>
      </w:r>
      <w:proofErr w:type="spellEnd"/>
      <w:r w:rsidR="00A0005B">
        <w:rPr>
          <w:rFonts w:ascii="Times" w:eastAsia="宋体" w:hAnsi="Times"/>
          <w:lang w:val="en-US" w:eastAsia="zh-CN"/>
        </w:rPr>
        <w:t xml:space="preserve"> occupies one searcher and </w:t>
      </w:r>
      <w:r>
        <w:rPr>
          <w:rFonts w:ascii="Times" w:eastAsia="宋体" w:hAnsi="Times"/>
          <w:lang w:val="en-US" w:eastAsia="zh-CN"/>
        </w:rPr>
        <w:t xml:space="preserve">all neighbor FR2 </w:t>
      </w:r>
      <w:proofErr w:type="spellStart"/>
      <w:r w:rsidR="00A0005B">
        <w:rPr>
          <w:rFonts w:ascii="Times" w:eastAsia="宋体" w:hAnsi="Times"/>
          <w:lang w:val="en-US" w:eastAsia="zh-CN"/>
        </w:rPr>
        <w:t>S</w:t>
      </w:r>
      <w:r>
        <w:rPr>
          <w:rFonts w:ascii="Times" w:eastAsia="宋体" w:hAnsi="Times"/>
          <w:lang w:val="en-US" w:eastAsia="zh-CN"/>
        </w:rPr>
        <w:t>cell</w:t>
      </w:r>
      <w:proofErr w:type="spellEnd"/>
      <w:r>
        <w:rPr>
          <w:rFonts w:ascii="Times" w:eastAsia="宋体" w:hAnsi="Times"/>
          <w:lang w:val="en-US" w:eastAsia="zh-CN"/>
        </w:rPr>
        <w:t xml:space="preserve"> share </w:t>
      </w:r>
      <w:r w:rsidR="00A0005B">
        <w:rPr>
          <w:rFonts w:ascii="Times" w:eastAsia="宋体" w:hAnsi="Times"/>
          <w:lang w:val="en-US" w:eastAsia="zh-CN"/>
        </w:rPr>
        <w:t>another</w:t>
      </w:r>
      <w:r>
        <w:rPr>
          <w:rFonts w:ascii="Times" w:eastAsia="宋体" w:hAnsi="Times"/>
          <w:lang w:val="en-US" w:eastAsia="zh-CN"/>
        </w:rPr>
        <w:t xml:space="preserve"> search</w:t>
      </w:r>
      <w:r w:rsidR="00A0005B">
        <w:rPr>
          <w:rFonts w:ascii="Times" w:eastAsia="宋体" w:hAnsi="Times"/>
          <w:lang w:val="en-US" w:eastAsia="zh-CN"/>
        </w:rPr>
        <w:t xml:space="preserve">er. </w:t>
      </w:r>
      <w:proofErr w:type="spellStart"/>
      <w:r w:rsidR="00A0005B" w:rsidRPr="00A0005B">
        <w:rPr>
          <w:rFonts w:ascii="Times" w:eastAsia="宋体" w:hAnsi="Times"/>
          <w:lang w:val="en-US" w:eastAsia="zh-CN"/>
        </w:rPr>
        <w:t>CSSF</w:t>
      </w:r>
      <w:r w:rsidR="00A0005B" w:rsidRPr="00A0005B">
        <w:rPr>
          <w:rFonts w:ascii="Times" w:eastAsia="宋体" w:hAnsi="Times"/>
          <w:vertAlign w:val="subscript"/>
          <w:lang w:val="en-US" w:eastAsia="zh-CN"/>
        </w:rPr>
        <w:t>outside_</w:t>
      </w:r>
      <w:proofErr w:type="gramStart"/>
      <w:r w:rsidR="00A0005B" w:rsidRPr="00A0005B">
        <w:rPr>
          <w:rFonts w:ascii="Times" w:eastAsia="宋体" w:hAnsi="Times"/>
          <w:vertAlign w:val="subscript"/>
          <w:lang w:val="en-US" w:eastAsia="zh-CN"/>
        </w:rPr>
        <w:t>gap,i</w:t>
      </w:r>
      <w:proofErr w:type="spellEnd"/>
      <w:proofErr w:type="gramEnd"/>
      <w:r w:rsidR="00A0005B" w:rsidRPr="00A0005B">
        <w:rPr>
          <w:rFonts w:ascii="Times" w:eastAsia="宋体" w:hAnsi="Times"/>
          <w:lang w:val="en-US" w:eastAsia="zh-CN"/>
        </w:rPr>
        <w:t xml:space="preserve"> for FR2 SCC</w:t>
      </w:r>
      <w:r w:rsidR="00A0005B">
        <w:rPr>
          <w:rFonts w:ascii="Times" w:eastAsia="宋体" w:hAnsi="Times"/>
          <w:lang w:val="en-US" w:eastAsia="zh-CN"/>
        </w:rPr>
        <w:t xml:space="preserve"> equals to </w:t>
      </w:r>
      <w:r w:rsidR="00A0005B" w:rsidRPr="00A0005B">
        <w:rPr>
          <w:rFonts w:ascii="Times" w:eastAsia="宋体" w:hAnsi="Times"/>
          <w:lang w:val="en-US" w:eastAsia="zh-CN"/>
        </w:rPr>
        <w:t>N</w:t>
      </w:r>
      <w:r w:rsidR="00A0005B" w:rsidRPr="00A0005B">
        <w:rPr>
          <w:rFonts w:ascii="Times" w:eastAsia="宋体" w:hAnsi="Times"/>
          <w:vertAlign w:val="subscript"/>
          <w:lang w:val="en-US" w:eastAsia="zh-CN"/>
        </w:rPr>
        <w:t>SCC_SSB</w:t>
      </w:r>
      <w:r w:rsidR="00A0005B" w:rsidRPr="00A0005B">
        <w:rPr>
          <w:rFonts w:ascii="Times" w:eastAsia="宋体" w:hAnsi="Times"/>
          <w:lang w:val="en-US" w:eastAsia="zh-CN"/>
        </w:rPr>
        <w:t xml:space="preserve"> +Y+Z+2</w:t>
      </w:r>
      <w:r w:rsidR="00A0005B">
        <w:rPr>
          <w:rFonts w:ascii="Times" w:eastAsia="宋体" w:hAnsi="Times"/>
          <w:lang w:val="en-US" w:eastAsia="zh-CN"/>
        </w:rPr>
        <w:t>*</w:t>
      </w:r>
      <w:r w:rsidR="00A0005B" w:rsidRPr="00A0005B">
        <w:rPr>
          <w:rFonts w:ascii="Times" w:eastAsia="宋体" w:hAnsi="Times"/>
          <w:lang w:val="en-US" w:eastAsia="zh-CN"/>
        </w:rPr>
        <w:t xml:space="preserve"> N</w:t>
      </w:r>
      <w:r w:rsidR="00A0005B" w:rsidRPr="00A0005B">
        <w:rPr>
          <w:rFonts w:ascii="Times" w:eastAsia="宋体" w:hAnsi="Times"/>
          <w:vertAlign w:val="subscript"/>
          <w:lang w:val="en-US" w:eastAsia="zh-CN"/>
        </w:rPr>
        <w:t>SCC_CSIRS</w:t>
      </w:r>
      <w:r w:rsidR="00A478A9">
        <w:rPr>
          <w:rFonts w:ascii="Times" w:eastAsia="宋体" w:hAnsi="Times"/>
          <w:vertAlign w:val="subscript"/>
          <w:lang w:val="en-US" w:eastAsia="zh-CN"/>
        </w:rPr>
        <w:t xml:space="preserve"> </w:t>
      </w:r>
      <w:r w:rsidR="00A478A9" w:rsidRPr="00A478A9">
        <w:rPr>
          <w:rFonts w:ascii="Times" w:eastAsia="宋体" w:hAnsi="Times"/>
          <w:lang w:val="en-US" w:eastAsia="zh-CN"/>
        </w:rPr>
        <w:t xml:space="preserve">regardless neighbor </w:t>
      </w:r>
      <w:r w:rsidR="00A478A9">
        <w:rPr>
          <w:rFonts w:ascii="Times" w:eastAsia="宋体" w:hAnsi="Times"/>
          <w:lang w:val="en-US" w:eastAsia="zh-CN"/>
        </w:rPr>
        <w:t>cell measurement is required or not</w:t>
      </w:r>
      <w:r w:rsidR="00A0005B">
        <w:rPr>
          <w:rFonts w:ascii="Times" w:eastAsia="宋体" w:hAnsi="Times"/>
          <w:lang w:val="en-US" w:eastAsia="zh-CN"/>
        </w:rPr>
        <w:t>, where</w:t>
      </w:r>
    </w:p>
    <w:p w:rsidR="00ED44D0" w:rsidRPr="00A0005B" w:rsidRDefault="00ED44D0" w:rsidP="00A0005B">
      <w:pPr>
        <w:widowControl w:val="0"/>
        <w:adjustRightInd w:val="0"/>
        <w:snapToGrid w:val="0"/>
        <w:spacing w:before="180"/>
        <w:ind w:leftChars="300" w:left="600"/>
        <w:jc w:val="both"/>
        <w:rPr>
          <w:rFonts w:eastAsia="宋体"/>
          <w:lang w:val="en-US" w:eastAsia="zh-CN"/>
        </w:rPr>
      </w:pPr>
      <w:r w:rsidRPr="00A0005B">
        <w:rPr>
          <w:rFonts w:eastAsia="宋体"/>
          <w:lang w:val="en-US" w:eastAsia="zh-CN"/>
        </w:rPr>
        <w:t>N</w:t>
      </w:r>
      <w:r w:rsidRPr="00A0005B">
        <w:rPr>
          <w:rFonts w:eastAsia="宋体"/>
          <w:vertAlign w:val="subscript"/>
          <w:lang w:val="en-US" w:eastAsia="zh-CN"/>
        </w:rPr>
        <w:t>SCC_SSB</w:t>
      </w:r>
      <w:r w:rsidR="00A0005B" w:rsidRPr="00A0005B">
        <w:rPr>
          <w:rFonts w:eastAsia="宋体"/>
          <w:vertAlign w:val="subscript"/>
          <w:lang w:val="en-US" w:eastAsia="zh-CN"/>
        </w:rPr>
        <w:t xml:space="preserve"> </w:t>
      </w:r>
      <w:r w:rsidR="00A0005B" w:rsidRPr="00A0005B">
        <w:rPr>
          <w:rFonts w:eastAsia="宋体"/>
          <w:lang w:val="en-US" w:eastAsia="zh-CN"/>
        </w:rPr>
        <w:t xml:space="preserve">equals to the number of configured </w:t>
      </w:r>
      <w:proofErr w:type="spellStart"/>
      <w:r w:rsidR="00A0005B" w:rsidRPr="00A0005B">
        <w:rPr>
          <w:rFonts w:eastAsia="宋体"/>
          <w:lang w:val="en-US" w:eastAsia="zh-CN"/>
        </w:rPr>
        <w:t>SCell</w:t>
      </w:r>
      <w:proofErr w:type="spellEnd"/>
      <w:r w:rsidR="00A0005B" w:rsidRPr="00A0005B">
        <w:rPr>
          <w:rFonts w:eastAsia="宋体"/>
          <w:lang w:val="en-US" w:eastAsia="zh-CN"/>
        </w:rPr>
        <w:t>(s) with only SSB based L3 measurement configured, which is measured without MG.</w:t>
      </w:r>
    </w:p>
    <w:p w:rsidR="00A0005B" w:rsidRPr="00A0005B" w:rsidRDefault="00A0005B" w:rsidP="00A0005B">
      <w:pPr>
        <w:widowControl w:val="0"/>
        <w:autoSpaceDE w:val="0"/>
        <w:autoSpaceDN w:val="0"/>
        <w:adjustRightInd w:val="0"/>
        <w:spacing w:after="0"/>
        <w:ind w:leftChars="300" w:left="600"/>
        <w:jc w:val="both"/>
        <w:rPr>
          <w:rFonts w:eastAsiaTheme="minorEastAsia"/>
          <w:color w:val="000000"/>
          <w:szCs w:val="18"/>
          <w:lang w:val="en-US" w:eastAsia="zh-CN"/>
        </w:rPr>
      </w:pPr>
      <w:r w:rsidRPr="00A0005B">
        <w:rPr>
          <w:rFonts w:eastAsiaTheme="minorEastAsia"/>
          <w:color w:val="000000"/>
          <w:szCs w:val="18"/>
          <w:lang w:val="en-US" w:eastAsia="zh-CN"/>
        </w:rPr>
        <w:t xml:space="preserve">Y is the number of configured inter-frequency MOs without MG that are being measured outside of MG; otherwise, it is 0. </w:t>
      </w:r>
    </w:p>
    <w:p w:rsidR="00A0005B" w:rsidRPr="00A0005B" w:rsidRDefault="00A0005B" w:rsidP="00A0005B">
      <w:pPr>
        <w:widowControl w:val="0"/>
        <w:autoSpaceDE w:val="0"/>
        <w:autoSpaceDN w:val="0"/>
        <w:adjustRightInd w:val="0"/>
        <w:spacing w:after="0"/>
        <w:ind w:leftChars="300" w:left="600"/>
        <w:jc w:val="both"/>
        <w:rPr>
          <w:rFonts w:eastAsiaTheme="minorEastAsia"/>
          <w:color w:val="000000"/>
          <w:szCs w:val="18"/>
          <w:lang w:val="en-US" w:eastAsia="zh-CN"/>
        </w:rPr>
      </w:pPr>
      <w:r w:rsidRPr="00A0005B">
        <w:rPr>
          <w:rFonts w:eastAsiaTheme="minorEastAsia"/>
          <w:color w:val="000000"/>
          <w:szCs w:val="18"/>
          <w:lang w:val="en-US" w:eastAsia="zh-CN"/>
        </w:rPr>
        <w:t xml:space="preserve">Z is the number of configured E-UTRA inter-RAT MOs without MG that are being measured outside of MG; otherwise, it is 0. </w:t>
      </w:r>
    </w:p>
    <w:p w:rsidR="00A0005B" w:rsidRPr="00A0005B" w:rsidRDefault="00A0005B" w:rsidP="00A0005B">
      <w:pPr>
        <w:widowControl w:val="0"/>
        <w:autoSpaceDE w:val="0"/>
        <w:autoSpaceDN w:val="0"/>
        <w:adjustRightInd w:val="0"/>
        <w:spacing w:after="0"/>
        <w:ind w:leftChars="300" w:left="600"/>
        <w:jc w:val="both"/>
        <w:rPr>
          <w:rFonts w:eastAsiaTheme="minorEastAsia"/>
          <w:color w:val="000000"/>
          <w:szCs w:val="18"/>
          <w:lang w:val="en-US" w:eastAsia="zh-CN"/>
        </w:rPr>
      </w:pPr>
      <w:r w:rsidRPr="00A0005B">
        <w:rPr>
          <w:rFonts w:eastAsiaTheme="minorEastAsia"/>
          <w:color w:val="000000"/>
          <w:szCs w:val="18"/>
          <w:lang w:val="en-US" w:eastAsia="zh-CN"/>
        </w:rPr>
        <w:lastRenderedPageBreak/>
        <w:t>N</w:t>
      </w:r>
      <w:r w:rsidRPr="00A0005B">
        <w:rPr>
          <w:rFonts w:eastAsiaTheme="minorEastAsia"/>
          <w:color w:val="000000"/>
          <w:sz w:val="13"/>
          <w:szCs w:val="12"/>
          <w:lang w:val="en-US" w:eastAsia="zh-CN"/>
        </w:rPr>
        <w:t>SCC_CSIRS</w:t>
      </w:r>
      <w:r w:rsidR="009540D7" w:rsidRPr="00A0005B">
        <w:rPr>
          <w:rFonts w:eastAsia="宋体"/>
          <w:vertAlign w:val="subscript"/>
          <w:lang w:val="en-US" w:eastAsia="zh-CN"/>
        </w:rPr>
        <w:t xml:space="preserve"> </w:t>
      </w:r>
      <w:r w:rsidR="009540D7" w:rsidRPr="00A0005B">
        <w:rPr>
          <w:rFonts w:eastAsia="宋体"/>
          <w:lang w:val="en-US" w:eastAsia="zh-CN"/>
        </w:rPr>
        <w:t xml:space="preserve">equals to the </w:t>
      </w:r>
      <w:r w:rsidR="009540D7">
        <w:rPr>
          <w:rFonts w:eastAsiaTheme="minorEastAsia"/>
          <w:color w:val="000000"/>
          <w:szCs w:val="18"/>
          <w:lang w:val="en-US" w:eastAsia="zh-CN"/>
        </w:rPr>
        <w:t>n</w:t>
      </w:r>
      <w:r w:rsidRPr="00A0005B">
        <w:rPr>
          <w:rFonts w:eastAsiaTheme="minorEastAsia"/>
          <w:color w:val="000000"/>
          <w:szCs w:val="18"/>
          <w:lang w:val="en-US" w:eastAsia="zh-CN"/>
        </w:rPr>
        <w:t xml:space="preserve">umber of configured </w:t>
      </w:r>
      <w:proofErr w:type="spellStart"/>
      <w:r w:rsidRPr="00A0005B">
        <w:rPr>
          <w:rFonts w:eastAsiaTheme="minorEastAsia"/>
          <w:color w:val="000000"/>
          <w:szCs w:val="18"/>
          <w:lang w:val="en-US" w:eastAsia="zh-CN"/>
        </w:rPr>
        <w:t>SCell</w:t>
      </w:r>
      <w:proofErr w:type="spellEnd"/>
      <w:r w:rsidRPr="00A0005B">
        <w:rPr>
          <w:rFonts w:eastAsiaTheme="minorEastAsia"/>
          <w:color w:val="000000"/>
          <w:szCs w:val="18"/>
          <w:lang w:val="en-US" w:eastAsia="zh-CN"/>
        </w:rPr>
        <w:t xml:space="preserve">(s) with either both SSB and CSI-RS based L3 measurement configured or only CSI-RS based L3 measurement configured </w:t>
      </w:r>
    </w:p>
    <w:p w:rsidR="00A0005B" w:rsidRDefault="009540D7" w:rsidP="00ED44D0">
      <w:pPr>
        <w:widowControl w:val="0"/>
        <w:adjustRightInd w:val="0"/>
        <w:snapToGrid w:val="0"/>
        <w:spacing w:before="180"/>
        <w:jc w:val="both"/>
        <w:rPr>
          <w:rFonts w:eastAsiaTheme="minorEastAsia"/>
          <w:color w:val="000000"/>
          <w:szCs w:val="18"/>
          <w:lang w:val="en-US" w:eastAsia="zh-CN"/>
        </w:rPr>
      </w:pPr>
      <w:r>
        <w:rPr>
          <w:rFonts w:ascii="Times" w:eastAsia="宋体" w:hAnsi="Times" w:hint="eastAsia"/>
          <w:lang w:val="en-US" w:eastAsia="zh-CN"/>
        </w:rPr>
        <w:t>T</w:t>
      </w:r>
      <w:r>
        <w:rPr>
          <w:rFonts w:ascii="Times" w:eastAsia="宋体" w:hAnsi="Times"/>
          <w:lang w:val="en-US" w:eastAsia="zh-CN"/>
        </w:rPr>
        <w:t xml:space="preserve">he candidate optimization could be done by reduce the components of </w:t>
      </w:r>
      <w:proofErr w:type="spellStart"/>
      <w:r w:rsidRPr="00A0005B">
        <w:rPr>
          <w:rFonts w:ascii="Times" w:eastAsia="宋体" w:hAnsi="Times"/>
          <w:lang w:val="en-US" w:eastAsia="zh-CN"/>
        </w:rPr>
        <w:t>CSSF</w:t>
      </w:r>
      <w:r w:rsidRPr="00A0005B">
        <w:rPr>
          <w:rFonts w:ascii="Times" w:eastAsia="宋体" w:hAnsi="Times"/>
          <w:vertAlign w:val="subscript"/>
          <w:lang w:val="en-US" w:eastAsia="zh-CN"/>
        </w:rPr>
        <w:t>outside_</w:t>
      </w:r>
      <w:proofErr w:type="gramStart"/>
      <w:r w:rsidRPr="00A0005B">
        <w:rPr>
          <w:rFonts w:ascii="Times" w:eastAsia="宋体" w:hAnsi="Times"/>
          <w:vertAlign w:val="subscript"/>
          <w:lang w:val="en-US" w:eastAsia="zh-CN"/>
        </w:rPr>
        <w:t>gap,i</w:t>
      </w:r>
      <w:proofErr w:type="spellEnd"/>
      <w:r>
        <w:rPr>
          <w:rFonts w:ascii="Times" w:eastAsia="宋体" w:hAnsi="Times"/>
          <w:vertAlign w:val="subscript"/>
          <w:lang w:val="en-US" w:eastAsia="zh-CN"/>
        </w:rPr>
        <w:t>.</w:t>
      </w:r>
      <w:proofErr w:type="gramEnd"/>
      <w:r>
        <w:rPr>
          <w:rFonts w:ascii="Times" w:eastAsia="宋体" w:hAnsi="Times"/>
          <w:vertAlign w:val="subscript"/>
          <w:lang w:val="en-US" w:eastAsia="zh-CN"/>
        </w:rPr>
        <w:t xml:space="preserve"> </w:t>
      </w:r>
      <w:r>
        <w:rPr>
          <w:rFonts w:eastAsia="宋体"/>
          <w:lang w:val="en-US" w:eastAsia="zh-CN"/>
        </w:rPr>
        <w:t>RAN4 needs to discuss the conditions of c</w:t>
      </w:r>
      <w:r w:rsidRPr="00A478A9">
        <w:rPr>
          <w:rFonts w:eastAsiaTheme="minorEastAsia"/>
          <w:color w:val="000000"/>
          <w:szCs w:val="18"/>
          <w:lang w:val="en-US" w:eastAsia="zh-CN"/>
        </w:rPr>
        <w:t xml:space="preserve">ounting the number of configured </w:t>
      </w:r>
      <w:proofErr w:type="spellStart"/>
      <w:r w:rsidRPr="00A478A9">
        <w:rPr>
          <w:rFonts w:eastAsiaTheme="minorEastAsia"/>
          <w:color w:val="000000"/>
          <w:szCs w:val="18"/>
          <w:lang w:val="en-US" w:eastAsia="zh-CN"/>
        </w:rPr>
        <w:t>SCell</w:t>
      </w:r>
      <w:proofErr w:type="spellEnd"/>
      <w:r w:rsidRPr="00A478A9">
        <w:rPr>
          <w:rFonts w:eastAsiaTheme="minorEastAsia"/>
          <w:color w:val="000000"/>
          <w:szCs w:val="18"/>
          <w:lang w:val="en-US" w:eastAsia="zh-CN"/>
        </w:rPr>
        <w:t xml:space="preserve">(s) or </w:t>
      </w:r>
      <w:r w:rsidRPr="00A0005B">
        <w:rPr>
          <w:rFonts w:eastAsiaTheme="minorEastAsia"/>
          <w:color w:val="000000"/>
          <w:szCs w:val="18"/>
          <w:lang w:val="en-US" w:eastAsia="zh-CN"/>
        </w:rPr>
        <w:t>MOs without MG</w:t>
      </w:r>
      <w:r>
        <w:rPr>
          <w:rFonts w:eastAsiaTheme="minorEastAsia"/>
          <w:color w:val="000000"/>
          <w:szCs w:val="18"/>
          <w:lang w:val="en-US" w:eastAsia="zh-CN"/>
        </w:rPr>
        <w:t xml:space="preserve">, because there may exist overlapping </w:t>
      </w:r>
      <w:r w:rsidR="00A478A9">
        <w:rPr>
          <w:rFonts w:eastAsiaTheme="minorEastAsia"/>
          <w:color w:val="000000"/>
          <w:szCs w:val="18"/>
          <w:lang w:val="en-US" w:eastAsia="zh-CN"/>
        </w:rPr>
        <w:t xml:space="preserve">or close </w:t>
      </w:r>
      <w:r w:rsidR="004A00D4">
        <w:rPr>
          <w:rFonts w:eastAsiaTheme="minorEastAsia"/>
          <w:color w:val="000000"/>
          <w:szCs w:val="18"/>
          <w:lang w:val="en-US" w:eastAsia="zh-CN"/>
        </w:rPr>
        <w:t>frequency layer</w:t>
      </w:r>
      <w:r w:rsidR="00A478A9">
        <w:rPr>
          <w:rFonts w:eastAsiaTheme="minorEastAsia"/>
          <w:color w:val="000000"/>
          <w:szCs w:val="18"/>
          <w:lang w:val="en-US" w:eastAsia="zh-CN"/>
        </w:rPr>
        <w:t>s</w:t>
      </w:r>
      <w:r w:rsidR="004A00D4">
        <w:rPr>
          <w:rFonts w:eastAsiaTheme="minorEastAsia"/>
          <w:color w:val="000000"/>
          <w:szCs w:val="18"/>
          <w:lang w:val="en-US" w:eastAsia="zh-CN"/>
        </w:rPr>
        <w:t xml:space="preserve"> of different </w:t>
      </w:r>
      <w:proofErr w:type="spellStart"/>
      <w:r w:rsidR="004A00D4">
        <w:rPr>
          <w:rFonts w:eastAsiaTheme="minorEastAsia"/>
          <w:color w:val="000000"/>
          <w:szCs w:val="18"/>
          <w:lang w:val="en-US" w:eastAsia="zh-CN"/>
        </w:rPr>
        <w:t>Scell</w:t>
      </w:r>
      <w:proofErr w:type="spellEnd"/>
      <w:r w:rsidR="004A00D4">
        <w:rPr>
          <w:rFonts w:eastAsiaTheme="minorEastAsia"/>
          <w:color w:val="000000"/>
          <w:szCs w:val="18"/>
          <w:lang w:val="en-US" w:eastAsia="zh-CN"/>
        </w:rPr>
        <w:t>(s) or MO(s)</w:t>
      </w:r>
      <w:r w:rsidR="004A00D4">
        <w:rPr>
          <w:rFonts w:eastAsiaTheme="minorEastAsia" w:hint="eastAsia"/>
          <w:color w:val="000000"/>
          <w:szCs w:val="18"/>
          <w:lang w:val="en-US" w:eastAsia="zh-CN"/>
        </w:rPr>
        <w:t>.</w:t>
      </w:r>
      <w:r w:rsidR="00A478A9">
        <w:rPr>
          <w:rFonts w:eastAsiaTheme="minorEastAsia"/>
          <w:color w:val="000000"/>
          <w:szCs w:val="18"/>
          <w:lang w:val="en-US" w:eastAsia="zh-CN"/>
        </w:rPr>
        <w:t xml:space="preserve"> By the way, </w:t>
      </w:r>
      <w:r w:rsidR="00A478A9" w:rsidRPr="00A0005B">
        <w:rPr>
          <w:rFonts w:eastAsiaTheme="minorEastAsia"/>
          <w:color w:val="000000"/>
          <w:szCs w:val="18"/>
          <w:lang w:val="en-US" w:eastAsia="zh-CN"/>
        </w:rPr>
        <w:t>inter-frequency MOs</w:t>
      </w:r>
      <w:r w:rsidR="00A478A9">
        <w:rPr>
          <w:rFonts w:eastAsiaTheme="minorEastAsia"/>
          <w:color w:val="000000"/>
          <w:szCs w:val="18"/>
          <w:lang w:val="en-US" w:eastAsia="zh-CN"/>
        </w:rPr>
        <w:t xml:space="preserve"> and </w:t>
      </w:r>
      <w:r w:rsidR="00A478A9" w:rsidRPr="00A0005B">
        <w:rPr>
          <w:rFonts w:eastAsiaTheme="minorEastAsia"/>
          <w:color w:val="000000"/>
          <w:szCs w:val="18"/>
          <w:lang w:val="en-US" w:eastAsia="zh-CN"/>
        </w:rPr>
        <w:t>E-UTRA inter-RAT MOs</w:t>
      </w:r>
      <w:r w:rsidR="00A478A9">
        <w:rPr>
          <w:rFonts w:eastAsiaTheme="minorEastAsia"/>
          <w:color w:val="000000"/>
          <w:szCs w:val="18"/>
          <w:lang w:val="en-US" w:eastAsia="zh-CN"/>
        </w:rPr>
        <w:t xml:space="preserve"> may share the same frequency layer and can be measured simultaneously.</w:t>
      </w:r>
    </w:p>
    <w:p w:rsidR="001B3322" w:rsidRPr="004A00D4" w:rsidRDefault="004A00D4" w:rsidP="008B7DAA">
      <w:pPr>
        <w:pStyle w:val="a"/>
        <w:rPr>
          <w:rFonts w:ascii="Times" w:hAnsi="Times"/>
          <w:szCs w:val="24"/>
          <w:lang w:val="en-US" w:eastAsia="zh-CN"/>
        </w:rPr>
      </w:pPr>
      <w:bookmarkStart w:id="5" w:name="_Ref166007325"/>
      <w:r>
        <w:rPr>
          <w:lang w:eastAsia="zh-CN"/>
        </w:rPr>
        <w:t xml:space="preserve">RAN4 to discuss the optimization of counting the </w:t>
      </w:r>
      <w:r w:rsidRPr="004A00D4">
        <w:rPr>
          <w:lang w:eastAsia="zh-CN"/>
        </w:rPr>
        <w:t xml:space="preserve">number of configured </w:t>
      </w:r>
      <w:proofErr w:type="spellStart"/>
      <w:r w:rsidRPr="004A00D4">
        <w:rPr>
          <w:lang w:eastAsia="zh-CN"/>
        </w:rPr>
        <w:t>SCell</w:t>
      </w:r>
      <w:proofErr w:type="spellEnd"/>
      <w:r w:rsidRPr="004A00D4">
        <w:rPr>
          <w:lang w:eastAsia="zh-CN"/>
        </w:rPr>
        <w:t xml:space="preserve">(s) or </w:t>
      </w:r>
      <w:r w:rsidRPr="00A0005B">
        <w:rPr>
          <w:lang w:eastAsia="zh-CN"/>
        </w:rPr>
        <w:t>MOs without MG</w:t>
      </w:r>
      <w:r>
        <w:rPr>
          <w:lang w:eastAsia="zh-CN"/>
        </w:rPr>
        <w:t xml:space="preserve"> for </w:t>
      </w:r>
      <w:proofErr w:type="spellStart"/>
      <w:r w:rsidR="00406B28" w:rsidRPr="00DB7A6C">
        <w:rPr>
          <w:rFonts w:ascii="Times" w:hAnsi="Times"/>
          <w:lang w:val="en-US" w:eastAsia="zh-CN"/>
        </w:rPr>
        <w:t>CSSF</w:t>
      </w:r>
      <w:r w:rsidR="00406B28" w:rsidRPr="00DB7A6C">
        <w:rPr>
          <w:rFonts w:ascii="Times" w:hAnsi="Times"/>
          <w:vertAlign w:val="subscript"/>
          <w:lang w:val="en-US" w:eastAsia="zh-CN"/>
        </w:rPr>
        <w:t>outside_gap</w:t>
      </w:r>
      <w:proofErr w:type="spellEnd"/>
      <w:r w:rsidR="00406B28">
        <w:rPr>
          <w:lang w:eastAsia="zh-CN"/>
        </w:rPr>
        <w:t xml:space="preserve"> in </w:t>
      </w:r>
      <w:r>
        <w:rPr>
          <w:lang w:eastAsia="zh-CN"/>
        </w:rPr>
        <w:t xml:space="preserve">FR2 </w:t>
      </w:r>
      <w:r w:rsidR="00406B28">
        <w:rPr>
          <w:lang w:eastAsia="zh-CN"/>
        </w:rPr>
        <w:t>L3 measurements</w:t>
      </w:r>
      <w:r>
        <w:rPr>
          <w:lang w:eastAsia="zh-CN"/>
        </w:rPr>
        <w:t>.</w:t>
      </w:r>
      <w:bookmarkEnd w:id="5"/>
    </w:p>
    <w:p w:rsidR="00F80B18" w:rsidRDefault="00F80B18" w:rsidP="00F80B18">
      <w:pPr>
        <w:widowControl w:val="0"/>
        <w:adjustRightInd w:val="0"/>
        <w:snapToGrid w:val="0"/>
        <w:spacing w:before="180"/>
        <w:jc w:val="both"/>
        <w:rPr>
          <w:rFonts w:eastAsia="宋体"/>
          <w:lang w:eastAsia="zh-CN"/>
        </w:rPr>
      </w:pPr>
      <w:r w:rsidRPr="00F80B18">
        <w:rPr>
          <w:rFonts w:eastAsia="宋体"/>
          <w:lang w:eastAsia="zh-CN"/>
        </w:rPr>
        <w:t xml:space="preserve">In addition, it is also important to avoid </w:t>
      </w:r>
      <w:r w:rsidR="004A00D4">
        <w:rPr>
          <w:rFonts w:eastAsia="宋体"/>
          <w:lang w:eastAsia="zh-CN"/>
        </w:rPr>
        <w:t>new</w:t>
      </w:r>
      <w:r w:rsidRPr="00F80B18">
        <w:rPr>
          <w:rFonts w:eastAsia="宋体"/>
          <w:lang w:eastAsia="zh-CN"/>
        </w:rPr>
        <w:t xml:space="preserve"> impact to UE performance </w:t>
      </w:r>
      <w:r w:rsidR="004A00D4">
        <w:rPr>
          <w:rFonts w:eastAsia="宋体"/>
          <w:lang w:eastAsia="zh-CN"/>
        </w:rPr>
        <w:t xml:space="preserve">of measurements </w:t>
      </w:r>
      <w:r w:rsidRPr="00F80B18">
        <w:rPr>
          <w:rFonts w:eastAsia="宋体"/>
          <w:lang w:eastAsia="zh-CN"/>
        </w:rPr>
        <w:t xml:space="preserve">in R19. </w:t>
      </w:r>
      <w:r w:rsidR="004A00D4">
        <w:rPr>
          <w:rFonts w:eastAsia="宋体"/>
          <w:lang w:eastAsia="zh-CN"/>
        </w:rPr>
        <w:t>RAN4 can consider to reu</w:t>
      </w:r>
      <w:r w:rsidRPr="00F80B18">
        <w:rPr>
          <w:rFonts w:eastAsia="宋体"/>
          <w:lang w:eastAsia="zh-CN"/>
        </w:rPr>
        <w:t>se existing accuracy requirements as baseline.</w:t>
      </w:r>
    </w:p>
    <w:p w:rsidR="00FC7BA2" w:rsidRPr="004A00D4" w:rsidRDefault="004A00D4" w:rsidP="008B7DAA">
      <w:pPr>
        <w:pStyle w:val="a"/>
        <w:rPr>
          <w:lang w:eastAsia="zh-CN"/>
        </w:rPr>
      </w:pPr>
      <w:bookmarkStart w:id="6" w:name="_Ref166007339"/>
      <w:r w:rsidRPr="004A00D4">
        <w:rPr>
          <w:lang w:eastAsia="zh-CN"/>
        </w:rPr>
        <w:t>RAN4 to consider existing accuracy requirements of FR2-1 SSB based measurement as baseline.</w:t>
      </w:r>
      <w:bookmarkEnd w:id="6"/>
    </w:p>
    <w:p w:rsidR="00FC7BA2" w:rsidRDefault="00FC7BA2" w:rsidP="00FC7BA2">
      <w:pPr>
        <w:pStyle w:val="1"/>
        <w:jc w:val="both"/>
        <w:rPr>
          <w:lang w:val="en-US"/>
        </w:rPr>
      </w:pPr>
      <w:r>
        <w:rPr>
          <w:lang w:val="en-US"/>
        </w:rPr>
        <w:t>Conclusions</w:t>
      </w:r>
    </w:p>
    <w:p w:rsidR="00FC7BA2" w:rsidRDefault="00FC7BA2" w:rsidP="00FC7BA2">
      <w:pPr>
        <w:adjustRightInd w:val="0"/>
        <w:snapToGrid w:val="0"/>
        <w:jc w:val="both"/>
        <w:rPr>
          <w:rFonts w:eastAsia="宋体"/>
          <w:lang w:eastAsia="zh-CN"/>
        </w:rPr>
      </w:pPr>
      <w:r w:rsidRPr="00BF5C15">
        <w:rPr>
          <w:rFonts w:eastAsia="宋体"/>
          <w:lang w:eastAsia="zh-CN"/>
        </w:rPr>
        <w:t>In this paper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A00D4" w:rsidRPr="00F90EDD">
        <w:rPr>
          <w:rFonts w:eastAsia="宋体"/>
          <w:lang w:eastAsia="zh-CN"/>
        </w:rPr>
        <w:t>FR2-1 SSB based L3 measurement delay reduction for connected mod</w:t>
      </w:r>
      <w:r w:rsidR="004A00D4">
        <w:rPr>
          <w:rFonts w:eastAsia="宋体"/>
          <w:lang w:eastAsia="zh-CN"/>
        </w:rPr>
        <w:t>e</w:t>
      </w:r>
      <w:r w:rsidRPr="00BF5C15">
        <w:rPr>
          <w:rFonts w:eastAsia="宋体"/>
          <w:lang w:eastAsia="zh-CN"/>
        </w:rPr>
        <w:t>. The followings are provided.</w:t>
      </w:r>
    </w:p>
    <w:p w:rsidR="008B7DAA" w:rsidRPr="0078607A" w:rsidRDefault="008B7DAA" w:rsidP="008B7DAA">
      <w:pPr>
        <w:adjustRightInd w:val="0"/>
        <w:snapToGrid w:val="0"/>
        <w:spacing w:after="120"/>
        <w:ind w:left="402" w:hangingChars="200" w:hanging="402"/>
        <w:jc w:val="both"/>
        <w:rPr>
          <w:rFonts w:eastAsia="宋体"/>
          <w:b/>
          <w:i/>
          <w:lang w:eastAsia="zh-CN"/>
        </w:rPr>
      </w:pPr>
      <w:r w:rsidRPr="0078607A">
        <w:rPr>
          <w:rFonts w:eastAsia="宋体"/>
          <w:b/>
          <w:i/>
          <w:lang w:eastAsia="zh-CN"/>
        </w:rPr>
        <w:fldChar w:fldCharType="begin"/>
      </w:r>
      <w:r w:rsidRPr="0078607A">
        <w:rPr>
          <w:rFonts w:eastAsia="宋体"/>
          <w:b/>
          <w:i/>
          <w:lang w:eastAsia="zh-CN"/>
        </w:rPr>
        <w:instrText xml:space="preserve"> REF _Ref166006960 \n \h  \* MERGEFORMAT </w:instrText>
      </w:r>
      <w:r w:rsidRPr="0078607A">
        <w:rPr>
          <w:rFonts w:eastAsia="宋体"/>
          <w:b/>
          <w:i/>
          <w:lang w:eastAsia="zh-CN"/>
        </w:rPr>
      </w:r>
      <w:r w:rsidRPr="0078607A">
        <w:rPr>
          <w:rFonts w:eastAsia="宋体"/>
          <w:b/>
          <w:i/>
          <w:lang w:eastAsia="zh-CN"/>
        </w:rPr>
        <w:fldChar w:fldCharType="separate"/>
      </w:r>
      <w:r w:rsidRPr="0078607A">
        <w:rPr>
          <w:rFonts w:eastAsia="宋体"/>
          <w:b/>
          <w:i/>
          <w:lang w:eastAsia="zh-CN"/>
        </w:rPr>
        <w:t>Proposal 1:</w:t>
      </w:r>
      <w:r w:rsidRPr="0078607A">
        <w:rPr>
          <w:rFonts w:eastAsia="宋体"/>
          <w:b/>
          <w:i/>
          <w:lang w:eastAsia="zh-CN"/>
        </w:rPr>
        <w:fldChar w:fldCharType="end"/>
      </w:r>
      <w:r w:rsidR="0078607A">
        <w:rPr>
          <w:rFonts w:eastAsia="宋体"/>
          <w:b/>
          <w:i/>
          <w:lang w:eastAsia="zh-CN"/>
        </w:rPr>
        <w:t xml:space="preserve"> </w:t>
      </w:r>
      <w:r w:rsidRPr="0078607A">
        <w:rPr>
          <w:rFonts w:eastAsia="宋体"/>
          <w:b/>
          <w:i/>
          <w:lang w:eastAsia="zh-CN"/>
        </w:rPr>
        <w:fldChar w:fldCharType="begin"/>
      </w:r>
      <w:r w:rsidRPr="0078607A">
        <w:rPr>
          <w:rFonts w:eastAsia="宋体"/>
          <w:b/>
          <w:i/>
          <w:lang w:eastAsia="zh-CN"/>
        </w:rPr>
        <w:instrText xml:space="preserve"> REF _Ref166006960 \h  \* MERGEFORMAT </w:instrText>
      </w:r>
      <w:r w:rsidRPr="0078607A">
        <w:rPr>
          <w:rFonts w:eastAsia="宋体"/>
          <w:b/>
          <w:i/>
          <w:lang w:eastAsia="zh-CN"/>
        </w:rPr>
      </w:r>
      <w:r w:rsidRPr="0078607A">
        <w:rPr>
          <w:rFonts w:eastAsia="宋体"/>
          <w:b/>
          <w:i/>
          <w:lang w:eastAsia="zh-CN"/>
        </w:rPr>
        <w:fldChar w:fldCharType="separate"/>
      </w:r>
      <w:r w:rsidRPr="0078607A">
        <w:rPr>
          <w:b/>
          <w:i/>
        </w:rPr>
        <w:t>L3 delay enhancements in Rel-19 by optimizing Rx BSF for UE supporting multi-</w:t>
      </w:r>
      <w:proofErr w:type="spellStart"/>
      <w:r w:rsidRPr="0078607A">
        <w:rPr>
          <w:b/>
          <w:i/>
        </w:rPr>
        <w:t>rx</w:t>
      </w:r>
      <w:proofErr w:type="spellEnd"/>
      <w:r w:rsidRPr="0078607A">
        <w:rPr>
          <w:b/>
          <w:i/>
        </w:rPr>
        <w:t xml:space="preserve"> simultaneous reception are applicable provided the target frequency layer to be measured is the only carrier on FR2-1 band which is the only FR2-1 band configured for UE.</w:t>
      </w:r>
      <w:r w:rsidRPr="0078607A">
        <w:rPr>
          <w:rFonts w:eastAsia="宋体"/>
          <w:b/>
          <w:i/>
          <w:lang w:eastAsia="zh-CN"/>
        </w:rPr>
        <w:fldChar w:fldCharType="end"/>
      </w:r>
    </w:p>
    <w:p w:rsidR="008B7DAA" w:rsidRPr="0078607A" w:rsidRDefault="008B7DAA" w:rsidP="008B7DAA">
      <w:pPr>
        <w:adjustRightInd w:val="0"/>
        <w:snapToGrid w:val="0"/>
        <w:spacing w:after="120"/>
        <w:ind w:left="402" w:hangingChars="200" w:hanging="402"/>
        <w:jc w:val="both"/>
        <w:rPr>
          <w:rFonts w:eastAsia="宋体"/>
          <w:b/>
          <w:i/>
          <w:lang w:eastAsia="zh-CN"/>
        </w:rPr>
      </w:pPr>
      <w:r w:rsidRPr="0078607A">
        <w:rPr>
          <w:rFonts w:eastAsia="宋体"/>
          <w:b/>
          <w:i/>
          <w:lang w:eastAsia="zh-CN"/>
        </w:rPr>
        <w:fldChar w:fldCharType="begin"/>
      </w:r>
      <w:r w:rsidRPr="0078607A">
        <w:rPr>
          <w:rFonts w:eastAsia="宋体"/>
          <w:b/>
          <w:i/>
          <w:lang w:eastAsia="zh-CN"/>
        </w:rPr>
        <w:instrText xml:space="preserve"> REF _Ref166007275 \w \h \d " "  \* MERGEFORMAT </w:instrText>
      </w:r>
      <w:r w:rsidRPr="0078607A">
        <w:rPr>
          <w:rFonts w:eastAsia="宋体"/>
          <w:b/>
          <w:i/>
          <w:lang w:eastAsia="zh-CN"/>
        </w:rPr>
      </w:r>
      <w:r w:rsidRPr="0078607A">
        <w:rPr>
          <w:rFonts w:eastAsia="宋体"/>
          <w:b/>
          <w:i/>
          <w:lang w:eastAsia="zh-CN"/>
        </w:rPr>
        <w:fldChar w:fldCharType="separate"/>
      </w:r>
      <w:r w:rsidRPr="0078607A">
        <w:rPr>
          <w:rFonts w:eastAsia="宋体"/>
          <w:b/>
          <w:i/>
          <w:lang w:eastAsia="zh-CN"/>
        </w:rPr>
        <w:t>Proposal 2:</w:t>
      </w:r>
      <w:r w:rsidRPr="0078607A">
        <w:rPr>
          <w:rFonts w:eastAsia="宋体"/>
          <w:b/>
          <w:i/>
          <w:lang w:eastAsia="zh-CN"/>
        </w:rPr>
        <w:fldChar w:fldCharType="end"/>
      </w:r>
      <w:r w:rsidR="0078607A">
        <w:rPr>
          <w:rFonts w:eastAsia="宋体"/>
          <w:b/>
          <w:i/>
          <w:lang w:eastAsia="zh-CN"/>
        </w:rPr>
        <w:t xml:space="preserve"> </w:t>
      </w:r>
      <w:r w:rsidRPr="0078607A">
        <w:rPr>
          <w:rFonts w:eastAsia="宋体"/>
          <w:b/>
          <w:i/>
          <w:lang w:eastAsia="zh-CN"/>
        </w:rPr>
        <w:fldChar w:fldCharType="begin"/>
      </w:r>
      <w:r w:rsidRPr="0078607A">
        <w:rPr>
          <w:rFonts w:eastAsia="宋体"/>
          <w:b/>
          <w:i/>
          <w:lang w:eastAsia="zh-CN"/>
        </w:rPr>
        <w:instrText xml:space="preserve"> REF _Ref166007275 \h  \* MERGEFORMAT </w:instrText>
      </w:r>
      <w:r w:rsidRPr="0078607A">
        <w:rPr>
          <w:rFonts w:eastAsia="宋体"/>
          <w:b/>
          <w:i/>
          <w:lang w:eastAsia="zh-CN"/>
        </w:rPr>
      </w:r>
      <w:r w:rsidRPr="0078607A">
        <w:rPr>
          <w:rFonts w:eastAsia="宋体"/>
          <w:b/>
          <w:i/>
          <w:lang w:eastAsia="zh-CN"/>
        </w:rPr>
        <w:fldChar w:fldCharType="separate"/>
      </w:r>
      <w:r w:rsidRPr="0078607A">
        <w:rPr>
          <w:b/>
          <w:i/>
        </w:rPr>
        <w:t>RAN4 to consider UE supporting FR2-1 power class 3 as first priority.</w:t>
      </w:r>
      <w:r w:rsidRPr="0078607A">
        <w:rPr>
          <w:rFonts w:eastAsia="宋体"/>
          <w:b/>
          <w:i/>
          <w:lang w:eastAsia="zh-CN"/>
        </w:rPr>
        <w:fldChar w:fldCharType="end"/>
      </w:r>
    </w:p>
    <w:p w:rsidR="008B7DAA" w:rsidRPr="0078607A" w:rsidRDefault="008B7DAA" w:rsidP="008B7DAA">
      <w:pPr>
        <w:adjustRightInd w:val="0"/>
        <w:snapToGrid w:val="0"/>
        <w:spacing w:after="120"/>
        <w:ind w:left="402" w:hangingChars="200" w:hanging="402"/>
        <w:jc w:val="both"/>
        <w:rPr>
          <w:rFonts w:eastAsia="宋体"/>
          <w:b/>
          <w:i/>
          <w:lang w:eastAsia="zh-CN"/>
        </w:rPr>
      </w:pPr>
      <w:r w:rsidRPr="0078607A">
        <w:rPr>
          <w:rFonts w:eastAsia="宋体"/>
          <w:b/>
          <w:i/>
          <w:lang w:eastAsia="zh-CN"/>
        </w:rPr>
        <w:fldChar w:fldCharType="begin"/>
      </w:r>
      <w:r w:rsidRPr="0078607A">
        <w:rPr>
          <w:rFonts w:eastAsia="宋体"/>
          <w:b/>
          <w:i/>
          <w:lang w:eastAsia="zh-CN"/>
        </w:rPr>
        <w:instrText xml:space="preserve"> REF _Ref166007301 \w \h  \* MERGEFORMAT </w:instrText>
      </w:r>
      <w:r w:rsidRPr="0078607A">
        <w:rPr>
          <w:rFonts w:eastAsia="宋体"/>
          <w:b/>
          <w:i/>
          <w:lang w:eastAsia="zh-CN"/>
        </w:rPr>
      </w:r>
      <w:r w:rsidRPr="0078607A">
        <w:rPr>
          <w:rFonts w:eastAsia="宋体"/>
          <w:b/>
          <w:i/>
          <w:lang w:eastAsia="zh-CN"/>
        </w:rPr>
        <w:fldChar w:fldCharType="separate"/>
      </w:r>
      <w:r w:rsidRPr="0078607A">
        <w:rPr>
          <w:rFonts w:eastAsia="宋体"/>
          <w:b/>
          <w:i/>
          <w:lang w:eastAsia="zh-CN"/>
        </w:rPr>
        <w:t>Proposal 3:</w:t>
      </w:r>
      <w:r w:rsidRPr="0078607A">
        <w:rPr>
          <w:rFonts w:eastAsia="宋体"/>
          <w:b/>
          <w:i/>
          <w:lang w:eastAsia="zh-CN"/>
        </w:rPr>
        <w:fldChar w:fldCharType="end"/>
      </w:r>
      <w:r w:rsidR="0078607A">
        <w:rPr>
          <w:rFonts w:eastAsia="宋体"/>
          <w:b/>
          <w:i/>
          <w:lang w:eastAsia="zh-CN"/>
        </w:rPr>
        <w:t xml:space="preserve"> </w:t>
      </w:r>
      <w:r w:rsidRPr="0078607A">
        <w:rPr>
          <w:rFonts w:eastAsia="宋体"/>
          <w:b/>
          <w:i/>
          <w:lang w:eastAsia="zh-CN"/>
        </w:rPr>
        <w:fldChar w:fldCharType="begin"/>
      </w:r>
      <w:r w:rsidRPr="0078607A">
        <w:rPr>
          <w:rFonts w:eastAsia="宋体"/>
          <w:b/>
          <w:i/>
          <w:lang w:eastAsia="zh-CN"/>
        </w:rPr>
        <w:instrText xml:space="preserve"> </w:instrText>
      </w:r>
      <w:r w:rsidRPr="0078607A">
        <w:rPr>
          <w:rFonts w:eastAsia="宋体" w:hint="eastAsia"/>
          <w:b/>
          <w:i/>
          <w:lang w:eastAsia="zh-CN"/>
        </w:rPr>
        <w:instrText>REF _Ref166007301 \h</w:instrText>
      </w:r>
      <w:r w:rsidRPr="0078607A">
        <w:rPr>
          <w:rFonts w:eastAsia="宋体"/>
          <w:b/>
          <w:i/>
          <w:lang w:eastAsia="zh-CN"/>
        </w:rPr>
        <w:instrText xml:space="preserve">  \* MERGEFORMAT </w:instrText>
      </w:r>
      <w:r w:rsidRPr="0078607A">
        <w:rPr>
          <w:rFonts w:eastAsia="宋体"/>
          <w:b/>
          <w:i/>
          <w:lang w:eastAsia="zh-CN"/>
        </w:rPr>
      </w:r>
      <w:r w:rsidRPr="0078607A">
        <w:rPr>
          <w:rFonts w:eastAsia="宋体"/>
          <w:b/>
          <w:i/>
          <w:lang w:eastAsia="zh-CN"/>
        </w:rPr>
        <w:fldChar w:fldCharType="separate"/>
      </w:r>
      <w:r w:rsidRPr="0078607A">
        <w:rPr>
          <w:b/>
          <w:i/>
        </w:rPr>
        <w:t>RAN4 firstly to define requirements of SSB based intra-frequency and inter-frequency measurements with fast beam sweeping, and then decide whether to apply them for other procedures including L3 measurements.</w:t>
      </w:r>
      <w:r w:rsidRPr="0078607A">
        <w:rPr>
          <w:rFonts w:eastAsia="宋体"/>
          <w:b/>
          <w:i/>
          <w:lang w:eastAsia="zh-CN"/>
        </w:rPr>
        <w:fldChar w:fldCharType="end"/>
      </w:r>
    </w:p>
    <w:p w:rsidR="008B7DAA" w:rsidRPr="0078607A" w:rsidRDefault="008B7DAA" w:rsidP="008B7DAA">
      <w:pPr>
        <w:adjustRightInd w:val="0"/>
        <w:snapToGrid w:val="0"/>
        <w:spacing w:after="120"/>
        <w:ind w:left="402" w:hangingChars="200" w:hanging="402"/>
        <w:jc w:val="both"/>
        <w:rPr>
          <w:rFonts w:eastAsia="宋体"/>
          <w:b/>
          <w:i/>
          <w:lang w:eastAsia="zh-CN"/>
        </w:rPr>
      </w:pPr>
      <w:r w:rsidRPr="0078607A">
        <w:rPr>
          <w:rFonts w:eastAsia="宋体"/>
          <w:b/>
          <w:i/>
          <w:lang w:eastAsia="zh-CN"/>
        </w:rPr>
        <w:fldChar w:fldCharType="begin"/>
      </w:r>
      <w:r w:rsidRPr="0078607A">
        <w:rPr>
          <w:rFonts w:eastAsia="宋体"/>
          <w:b/>
          <w:i/>
          <w:lang w:eastAsia="zh-CN"/>
        </w:rPr>
        <w:instrText xml:space="preserve"> REF _Ref166007310 \w \h  \* MERGEFORMAT </w:instrText>
      </w:r>
      <w:r w:rsidRPr="0078607A">
        <w:rPr>
          <w:rFonts w:eastAsia="宋体"/>
          <w:b/>
          <w:i/>
          <w:lang w:eastAsia="zh-CN"/>
        </w:rPr>
      </w:r>
      <w:r w:rsidRPr="0078607A">
        <w:rPr>
          <w:rFonts w:eastAsia="宋体"/>
          <w:b/>
          <w:i/>
          <w:lang w:eastAsia="zh-CN"/>
        </w:rPr>
        <w:fldChar w:fldCharType="separate"/>
      </w:r>
      <w:r w:rsidRPr="0078607A">
        <w:rPr>
          <w:rFonts w:eastAsia="宋体"/>
          <w:b/>
          <w:i/>
          <w:lang w:eastAsia="zh-CN"/>
        </w:rPr>
        <w:t>Proposal 4:</w:t>
      </w:r>
      <w:r w:rsidRPr="0078607A">
        <w:rPr>
          <w:rFonts w:eastAsia="宋体"/>
          <w:b/>
          <w:i/>
          <w:lang w:eastAsia="zh-CN"/>
        </w:rPr>
        <w:fldChar w:fldCharType="end"/>
      </w:r>
      <w:r w:rsidR="0078607A">
        <w:rPr>
          <w:rFonts w:eastAsia="宋体"/>
          <w:b/>
          <w:i/>
          <w:lang w:eastAsia="zh-CN"/>
        </w:rPr>
        <w:t xml:space="preserve"> </w:t>
      </w:r>
      <w:r w:rsidRPr="0078607A">
        <w:rPr>
          <w:rFonts w:eastAsia="宋体"/>
          <w:b/>
          <w:i/>
          <w:lang w:eastAsia="zh-CN"/>
        </w:rPr>
        <w:fldChar w:fldCharType="begin"/>
      </w:r>
      <w:r w:rsidRPr="0078607A">
        <w:rPr>
          <w:rFonts w:eastAsia="宋体"/>
          <w:b/>
          <w:i/>
          <w:lang w:eastAsia="zh-CN"/>
        </w:rPr>
        <w:instrText xml:space="preserve"> REF _Ref166007312 \w \h  \* MERGEFORMAT </w:instrText>
      </w:r>
      <w:r w:rsidRPr="0078607A">
        <w:rPr>
          <w:rFonts w:eastAsia="宋体"/>
          <w:b/>
          <w:i/>
          <w:lang w:eastAsia="zh-CN"/>
        </w:rPr>
      </w:r>
      <w:r w:rsidRPr="0078607A">
        <w:rPr>
          <w:rFonts w:eastAsia="宋体"/>
          <w:b/>
          <w:i/>
          <w:lang w:eastAsia="zh-CN"/>
        </w:rPr>
        <w:fldChar w:fldCharType="end"/>
      </w:r>
      <w:r w:rsidRPr="0078607A">
        <w:rPr>
          <w:rFonts w:eastAsia="宋体"/>
          <w:b/>
          <w:i/>
          <w:lang w:eastAsia="zh-CN"/>
        </w:rPr>
        <w:fldChar w:fldCharType="begin"/>
      </w:r>
      <w:r w:rsidRPr="0078607A">
        <w:rPr>
          <w:rFonts w:eastAsia="宋体"/>
          <w:b/>
          <w:i/>
          <w:lang w:eastAsia="zh-CN"/>
        </w:rPr>
        <w:instrText xml:space="preserve"> </w:instrText>
      </w:r>
      <w:r w:rsidRPr="0078607A">
        <w:rPr>
          <w:rFonts w:eastAsia="宋体" w:hint="eastAsia"/>
          <w:b/>
          <w:i/>
          <w:lang w:eastAsia="zh-CN"/>
        </w:rPr>
        <w:instrText>REF _Ref166007310 \h</w:instrText>
      </w:r>
      <w:r w:rsidRPr="0078607A">
        <w:rPr>
          <w:rFonts w:eastAsia="宋体"/>
          <w:b/>
          <w:i/>
          <w:lang w:eastAsia="zh-CN"/>
        </w:rPr>
        <w:instrText xml:space="preserve">  \* MERGEFORMAT </w:instrText>
      </w:r>
      <w:r w:rsidRPr="0078607A">
        <w:rPr>
          <w:rFonts w:eastAsia="宋体"/>
          <w:b/>
          <w:i/>
          <w:lang w:eastAsia="zh-CN"/>
        </w:rPr>
      </w:r>
      <w:r w:rsidRPr="0078607A">
        <w:rPr>
          <w:rFonts w:eastAsia="宋体"/>
          <w:b/>
          <w:i/>
          <w:lang w:eastAsia="zh-CN"/>
        </w:rPr>
        <w:fldChar w:fldCharType="separate"/>
      </w:r>
      <w:r w:rsidRPr="0078607A">
        <w:rPr>
          <w:b/>
          <w:i/>
        </w:rPr>
        <w:t xml:space="preserve">For deactivated </w:t>
      </w:r>
      <w:proofErr w:type="spellStart"/>
      <w:r w:rsidRPr="0078607A">
        <w:rPr>
          <w:b/>
          <w:i/>
        </w:rPr>
        <w:t>SCell</w:t>
      </w:r>
      <w:proofErr w:type="spellEnd"/>
      <w:r w:rsidRPr="0078607A">
        <w:rPr>
          <w:b/>
          <w:i/>
        </w:rPr>
        <w:t xml:space="preserve"> and </w:t>
      </w:r>
      <w:proofErr w:type="spellStart"/>
      <w:r w:rsidRPr="0078607A">
        <w:rPr>
          <w:b/>
          <w:i/>
        </w:rPr>
        <w:t>PSCell</w:t>
      </w:r>
      <w:proofErr w:type="spellEnd"/>
      <w:r w:rsidRPr="0078607A">
        <w:rPr>
          <w:b/>
          <w:i/>
        </w:rPr>
        <w:t xml:space="preserve"> in FR2-1, the enhancement of T</w:t>
      </w:r>
      <w:r w:rsidRPr="0078607A">
        <w:rPr>
          <w:b/>
          <w:i/>
          <w:vertAlign w:val="subscript"/>
        </w:rPr>
        <w:t>PSS/</w:t>
      </w:r>
      <w:proofErr w:type="spellStart"/>
      <w:r w:rsidRPr="0078607A">
        <w:rPr>
          <w:b/>
          <w:i/>
          <w:vertAlign w:val="subscript"/>
        </w:rPr>
        <w:t>SSS_sync</w:t>
      </w:r>
      <w:proofErr w:type="spellEnd"/>
      <w:r w:rsidRPr="0078607A">
        <w:rPr>
          <w:b/>
          <w:i/>
        </w:rPr>
        <w:t xml:space="preserve"> and </w:t>
      </w:r>
      <w:proofErr w:type="spellStart"/>
      <w:r w:rsidRPr="0078607A">
        <w:rPr>
          <w:b/>
          <w:i/>
        </w:rPr>
        <w:t>T</w:t>
      </w:r>
      <w:r w:rsidRPr="0078607A">
        <w:rPr>
          <w:b/>
          <w:i/>
          <w:vertAlign w:val="subscript"/>
        </w:rPr>
        <w:t>SSB_measurement_period</w:t>
      </w:r>
      <w:proofErr w:type="spellEnd"/>
      <w:r w:rsidRPr="0078607A">
        <w:rPr>
          <w:b/>
          <w:i/>
        </w:rPr>
        <w:t xml:space="preserve"> can also apply.</w:t>
      </w:r>
      <w:r w:rsidRPr="0078607A">
        <w:rPr>
          <w:rFonts w:eastAsia="宋体"/>
          <w:b/>
          <w:i/>
          <w:lang w:eastAsia="zh-CN"/>
        </w:rPr>
        <w:fldChar w:fldCharType="end"/>
      </w:r>
    </w:p>
    <w:p w:rsidR="008B7DAA" w:rsidRPr="0078607A" w:rsidRDefault="008B7DAA" w:rsidP="008B7DAA">
      <w:pPr>
        <w:adjustRightInd w:val="0"/>
        <w:snapToGrid w:val="0"/>
        <w:spacing w:after="120"/>
        <w:ind w:left="402" w:hangingChars="200" w:hanging="402"/>
        <w:jc w:val="both"/>
        <w:rPr>
          <w:rFonts w:eastAsia="宋体"/>
          <w:b/>
          <w:i/>
          <w:lang w:eastAsia="zh-CN"/>
        </w:rPr>
      </w:pPr>
      <w:r w:rsidRPr="0078607A">
        <w:rPr>
          <w:rFonts w:eastAsia="宋体"/>
          <w:b/>
          <w:i/>
          <w:lang w:eastAsia="zh-CN"/>
        </w:rPr>
        <w:fldChar w:fldCharType="begin"/>
      </w:r>
      <w:r w:rsidRPr="0078607A">
        <w:rPr>
          <w:rFonts w:eastAsia="宋体"/>
          <w:b/>
          <w:i/>
          <w:lang w:eastAsia="zh-CN"/>
        </w:rPr>
        <w:instrText xml:space="preserve"> REF _Ref166007312 \w \h  \* MERGEFORMAT </w:instrText>
      </w:r>
      <w:r w:rsidRPr="0078607A">
        <w:rPr>
          <w:rFonts w:eastAsia="宋体"/>
          <w:b/>
          <w:i/>
          <w:lang w:eastAsia="zh-CN"/>
        </w:rPr>
      </w:r>
      <w:r w:rsidRPr="0078607A">
        <w:rPr>
          <w:rFonts w:eastAsia="宋体"/>
          <w:b/>
          <w:i/>
          <w:lang w:eastAsia="zh-CN"/>
        </w:rPr>
        <w:fldChar w:fldCharType="separate"/>
      </w:r>
      <w:r w:rsidRPr="0078607A">
        <w:rPr>
          <w:rFonts w:eastAsia="宋体"/>
          <w:b/>
          <w:i/>
          <w:lang w:eastAsia="zh-CN"/>
        </w:rPr>
        <w:t>Proposal 5:</w:t>
      </w:r>
      <w:r w:rsidRPr="0078607A">
        <w:rPr>
          <w:rFonts w:eastAsia="宋体"/>
          <w:b/>
          <w:i/>
          <w:lang w:eastAsia="zh-CN"/>
        </w:rPr>
        <w:fldChar w:fldCharType="end"/>
      </w:r>
      <w:r w:rsidR="0078607A">
        <w:rPr>
          <w:rFonts w:eastAsia="宋体"/>
          <w:b/>
          <w:i/>
          <w:lang w:eastAsia="zh-CN"/>
        </w:rPr>
        <w:t xml:space="preserve"> </w:t>
      </w:r>
      <w:r w:rsidRPr="0078607A">
        <w:rPr>
          <w:rFonts w:eastAsia="宋体"/>
          <w:b/>
          <w:i/>
          <w:lang w:eastAsia="zh-CN"/>
        </w:rPr>
        <w:fldChar w:fldCharType="begin"/>
      </w:r>
      <w:r w:rsidRPr="0078607A">
        <w:rPr>
          <w:rFonts w:eastAsia="宋体"/>
          <w:b/>
          <w:i/>
          <w:lang w:eastAsia="zh-CN"/>
        </w:rPr>
        <w:instrText xml:space="preserve"> </w:instrText>
      </w:r>
      <w:r w:rsidRPr="0078607A">
        <w:rPr>
          <w:rFonts w:eastAsia="宋体" w:hint="eastAsia"/>
          <w:b/>
          <w:i/>
          <w:lang w:eastAsia="zh-CN"/>
        </w:rPr>
        <w:instrText>REF _Ref166007312 \h</w:instrText>
      </w:r>
      <w:r w:rsidRPr="0078607A">
        <w:rPr>
          <w:rFonts w:eastAsia="宋体"/>
          <w:b/>
          <w:i/>
          <w:lang w:eastAsia="zh-CN"/>
        </w:rPr>
        <w:instrText xml:space="preserve">  \* MERGEFORMAT </w:instrText>
      </w:r>
      <w:r w:rsidRPr="0078607A">
        <w:rPr>
          <w:rFonts w:eastAsia="宋体"/>
          <w:b/>
          <w:i/>
          <w:lang w:eastAsia="zh-CN"/>
        </w:rPr>
      </w:r>
      <w:r w:rsidRPr="0078607A">
        <w:rPr>
          <w:rFonts w:eastAsia="宋体"/>
          <w:b/>
          <w:i/>
          <w:lang w:eastAsia="zh-CN"/>
        </w:rPr>
        <w:fldChar w:fldCharType="separate"/>
      </w:r>
      <w:r w:rsidRPr="0078607A">
        <w:rPr>
          <w:b/>
          <w:i/>
          <w:lang w:val="en-US" w:eastAsia="en-GB"/>
        </w:rPr>
        <w:t xml:space="preserve">RAN4 to consider EN-DC, NE-DC, SA and NR-DC for optimizing </w:t>
      </w:r>
      <w:proofErr w:type="spellStart"/>
      <w:r w:rsidRPr="0078607A">
        <w:rPr>
          <w:b/>
          <w:i/>
          <w:lang w:val="en-US" w:eastAsia="en-GB"/>
        </w:rPr>
        <w:t>CSSF</w:t>
      </w:r>
      <w:r w:rsidRPr="0078607A">
        <w:rPr>
          <w:b/>
          <w:i/>
          <w:vertAlign w:val="subscript"/>
          <w:lang w:val="en-US" w:eastAsia="en-GB"/>
        </w:rPr>
        <w:t>outside_</w:t>
      </w:r>
      <w:proofErr w:type="gramStart"/>
      <w:r w:rsidRPr="0078607A">
        <w:rPr>
          <w:b/>
          <w:i/>
          <w:vertAlign w:val="subscript"/>
          <w:lang w:val="en-US" w:eastAsia="en-GB"/>
        </w:rPr>
        <w:t>gap,i</w:t>
      </w:r>
      <w:proofErr w:type="spellEnd"/>
      <w:proofErr w:type="gramEnd"/>
      <w:r w:rsidRPr="0078607A">
        <w:rPr>
          <w:b/>
          <w:i/>
          <w:lang w:val="en-US" w:eastAsia="en-GB"/>
        </w:rPr>
        <w:t xml:space="preserve"> scaling factor.</w:t>
      </w:r>
      <w:r w:rsidRPr="0078607A">
        <w:rPr>
          <w:rFonts w:eastAsia="宋体"/>
          <w:b/>
          <w:i/>
          <w:lang w:eastAsia="zh-CN"/>
        </w:rPr>
        <w:fldChar w:fldCharType="end"/>
      </w:r>
    </w:p>
    <w:p w:rsidR="008B7DAA" w:rsidRPr="0078607A" w:rsidRDefault="0078607A" w:rsidP="008B7DAA">
      <w:pPr>
        <w:adjustRightInd w:val="0"/>
        <w:snapToGrid w:val="0"/>
        <w:spacing w:after="120"/>
        <w:ind w:left="402" w:hangingChars="200" w:hanging="402"/>
        <w:jc w:val="both"/>
        <w:rPr>
          <w:rFonts w:eastAsia="宋体"/>
          <w:b/>
          <w:i/>
          <w:lang w:eastAsia="zh-CN"/>
        </w:rPr>
      </w:pPr>
      <w:r>
        <w:rPr>
          <w:rFonts w:eastAsia="宋体"/>
          <w:b/>
          <w:i/>
          <w:lang w:eastAsia="zh-CN"/>
        </w:rPr>
        <w:fldChar w:fldCharType="begin"/>
      </w:r>
      <w:r>
        <w:rPr>
          <w:rFonts w:eastAsia="宋体"/>
          <w:b/>
          <w:i/>
          <w:lang w:eastAsia="zh-CN"/>
        </w:rPr>
        <w:instrText xml:space="preserve"> REF  _Ref166007325 \d "      " \h \w  \* MERGEFORMAT </w:instrText>
      </w:r>
      <w:r>
        <w:rPr>
          <w:rFonts w:eastAsia="宋体"/>
          <w:b/>
          <w:i/>
          <w:lang w:eastAsia="zh-CN"/>
        </w:rPr>
      </w:r>
      <w:r>
        <w:rPr>
          <w:rFonts w:eastAsia="宋体"/>
          <w:b/>
          <w:i/>
          <w:lang w:eastAsia="zh-CN"/>
        </w:rPr>
        <w:fldChar w:fldCharType="separate"/>
      </w:r>
      <w:r>
        <w:rPr>
          <w:rFonts w:eastAsia="宋体"/>
          <w:b/>
          <w:i/>
          <w:lang w:eastAsia="zh-CN"/>
        </w:rPr>
        <w:t>Proposal 6:</w:t>
      </w:r>
      <w:r>
        <w:rPr>
          <w:rFonts w:eastAsia="宋体"/>
          <w:b/>
          <w:i/>
          <w:lang w:eastAsia="zh-CN"/>
        </w:rPr>
        <w:fldChar w:fldCharType="end"/>
      </w:r>
      <w:r>
        <w:rPr>
          <w:rFonts w:eastAsia="宋体"/>
          <w:b/>
          <w:i/>
          <w:lang w:eastAsia="zh-CN"/>
        </w:rPr>
        <w:t xml:space="preserve"> </w:t>
      </w:r>
      <w:r w:rsidR="008B7DAA" w:rsidRPr="0078607A">
        <w:rPr>
          <w:rFonts w:eastAsia="宋体"/>
          <w:b/>
          <w:i/>
          <w:lang w:eastAsia="zh-CN"/>
        </w:rPr>
        <w:fldChar w:fldCharType="begin"/>
      </w:r>
      <w:r w:rsidR="008B7DAA" w:rsidRPr="0078607A">
        <w:rPr>
          <w:rFonts w:eastAsia="宋体"/>
          <w:b/>
          <w:i/>
          <w:lang w:eastAsia="zh-CN"/>
        </w:rPr>
        <w:instrText xml:space="preserve"> </w:instrText>
      </w:r>
      <w:r w:rsidR="008B7DAA" w:rsidRPr="0078607A">
        <w:rPr>
          <w:rFonts w:eastAsia="宋体" w:hint="eastAsia"/>
          <w:b/>
          <w:i/>
          <w:lang w:eastAsia="zh-CN"/>
        </w:rPr>
        <w:instrText>REF _Ref166007325 \h</w:instrText>
      </w:r>
      <w:r w:rsidR="008B7DAA" w:rsidRPr="0078607A">
        <w:rPr>
          <w:rFonts w:eastAsia="宋体"/>
          <w:b/>
          <w:i/>
          <w:lang w:eastAsia="zh-CN"/>
        </w:rPr>
        <w:instrText xml:space="preserve">  \* MERGEFORMAT </w:instrText>
      </w:r>
      <w:r w:rsidR="008B7DAA" w:rsidRPr="0078607A">
        <w:rPr>
          <w:rFonts w:eastAsia="宋体"/>
          <w:b/>
          <w:i/>
          <w:lang w:eastAsia="zh-CN"/>
        </w:rPr>
      </w:r>
      <w:r w:rsidR="008B7DAA" w:rsidRPr="0078607A">
        <w:rPr>
          <w:rFonts w:eastAsia="宋体"/>
          <w:b/>
          <w:i/>
          <w:lang w:eastAsia="zh-CN"/>
        </w:rPr>
        <w:fldChar w:fldCharType="separate"/>
      </w:r>
      <w:r w:rsidR="008B7DAA" w:rsidRPr="0078607A">
        <w:rPr>
          <w:b/>
          <w:i/>
          <w:lang w:eastAsia="zh-CN"/>
        </w:rPr>
        <w:t xml:space="preserve">RAN4 to discuss the optimization of counting the number of configured </w:t>
      </w:r>
      <w:proofErr w:type="spellStart"/>
      <w:r w:rsidR="008B7DAA" w:rsidRPr="0078607A">
        <w:rPr>
          <w:b/>
          <w:i/>
          <w:lang w:eastAsia="zh-CN"/>
        </w:rPr>
        <w:t>SCell</w:t>
      </w:r>
      <w:proofErr w:type="spellEnd"/>
      <w:r w:rsidR="008B7DAA" w:rsidRPr="0078607A">
        <w:rPr>
          <w:b/>
          <w:i/>
          <w:lang w:eastAsia="zh-CN"/>
        </w:rPr>
        <w:t xml:space="preserve">(s) or MOs without MG for </w:t>
      </w:r>
      <w:proofErr w:type="spellStart"/>
      <w:r w:rsidR="008B7DAA" w:rsidRPr="0078607A">
        <w:rPr>
          <w:rFonts w:ascii="Times" w:hAnsi="Times"/>
          <w:b/>
          <w:i/>
          <w:lang w:val="en-US" w:eastAsia="zh-CN"/>
        </w:rPr>
        <w:t>CSSF</w:t>
      </w:r>
      <w:r w:rsidR="008B7DAA" w:rsidRPr="0078607A">
        <w:rPr>
          <w:rFonts w:ascii="Times" w:hAnsi="Times"/>
          <w:b/>
          <w:i/>
          <w:vertAlign w:val="subscript"/>
          <w:lang w:val="en-US" w:eastAsia="zh-CN"/>
        </w:rPr>
        <w:t>outside_gap</w:t>
      </w:r>
      <w:proofErr w:type="spellEnd"/>
      <w:r w:rsidR="008B7DAA" w:rsidRPr="0078607A">
        <w:rPr>
          <w:b/>
          <w:i/>
          <w:lang w:eastAsia="zh-CN"/>
        </w:rPr>
        <w:t xml:space="preserve"> in FR2 L3 measurements.</w:t>
      </w:r>
      <w:r w:rsidR="008B7DAA" w:rsidRPr="0078607A">
        <w:rPr>
          <w:rFonts w:eastAsia="宋体"/>
          <w:b/>
          <w:i/>
          <w:lang w:eastAsia="zh-CN"/>
        </w:rPr>
        <w:fldChar w:fldCharType="end"/>
      </w:r>
    </w:p>
    <w:p w:rsidR="008B7DAA" w:rsidRPr="0078607A" w:rsidRDefault="008B7DAA" w:rsidP="008B7DAA">
      <w:pPr>
        <w:adjustRightInd w:val="0"/>
        <w:snapToGrid w:val="0"/>
        <w:spacing w:after="120"/>
        <w:ind w:left="402" w:hangingChars="200" w:hanging="402"/>
        <w:jc w:val="both"/>
        <w:rPr>
          <w:rFonts w:eastAsia="宋体"/>
          <w:b/>
          <w:i/>
          <w:lang w:eastAsia="zh-CN"/>
        </w:rPr>
      </w:pPr>
      <w:r w:rsidRPr="0078607A">
        <w:rPr>
          <w:rFonts w:eastAsia="宋体"/>
          <w:b/>
          <w:i/>
          <w:lang w:eastAsia="zh-CN"/>
        </w:rPr>
        <w:fldChar w:fldCharType="begin"/>
      </w:r>
      <w:r w:rsidRPr="0078607A">
        <w:rPr>
          <w:rFonts w:eastAsia="宋体"/>
          <w:b/>
          <w:i/>
          <w:lang w:eastAsia="zh-CN"/>
        </w:rPr>
        <w:instrText xml:space="preserve"> REF _Ref166007339 \w \h  \* MERGEFORMAT </w:instrText>
      </w:r>
      <w:r w:rsidRPr="0078607A">
        <w:rPr>
          <w:rFonts w:eastAsia="宋体"/>
          <w:b/>
          <w:i/>
          <w:lang w:eastAsia="zh-CN"/>
        </w:rPr>
      </w:r>
      <w:r w:rsidRPr="0078607A">
        <w:rPr>
          <w:rFonts w:eastAsia="宋体"/>
          <w:b/>
          <w:i/>
          <w:lang w:eastAsia="zh-CN"/>
        </w:rPr>
        <w:fldChar w:fldCharType="separate"/>
      </w:r>
      <w:r w:rsidRPr="0078607A">
        <w:rPr>
          <w:rFonts w:eastAsia="宋体"/>
          <w:b/>
          <w:i/>
          <w:lang w:eastAsia="zh-CN"/>
        </w:rPr>
        <w:t>Proposal 7:</w:t>
      </w:r>
      <w:r w:rsidRPr="0078607A">
        <w:rPr>
          <w:rFonts w:eastAsia="宋体"/>
          <w:b/>
          <w:i/>
          <w:lang w:eastAsia="zh-CN"/>
        </w:rPr>
        <w:fldChar w:fldCharType="end"/>
      </w:r>
      <w:r w:rsidR="0078607A">
        <w:rPr>
          <w:rFonts w:eastAsia="宋体"/>
          <w:b/>
          <w:i/>
          <w:lang w:eastAsia="zh-CN"/>
        </w:rPr>
        <w:t xml:space="preserve"> </w:t>
      </w:r>
      <w:r w:rsidRPr="0078607A">
        <w:rPr>
          <w:rFonts w:eastAsia="宋体"/>
          <w:b/>
          <w:i/>
          <w:lang w:eastAsia="zh-CN"/>
        </w:rPr>
        <w:fldChar w:fldCharType="begin"/>
      </w:r>
      <w:r w:rsidRPr="0078607A">
        <w:rPr>
          <w:rFonts w:eastAsia="宋体"/>
          <w:b/>
          <w:i/>
          <w:lang w:eastAsia="zh-CN"/>
        </w:rPr>
        <w:instrText xml:space="preserve"> </w:instrText>
      </w:r>
      <w:r w:rsidRPr="0078607A">
        <w:rPr>
          <w:rFonts w:eastAsia="宋体" w:hint="eastAsia"/>
          <w:b/>
          <w:i/>
          <w:lang w:eastAsia="zh-CN"/>
        </w:rPr>
        <w:instrText>REF _Ref166007339 \h</w:instrText>
      </w:r>
      <w:r w:rsidRPr="0078607A">
        <w:rPr>
          <w:rFonts w:eastAsia="宋体"/>
          <w:b/>
          <w:i/>
          <w:lang w:eastAsia="zh-CN"/>
        </w:rPr>
        <w:instrText xml:space="preserve">  \* MERGEFORMAT </w:instrText>
      </w:r>
      <w:r w:rsidRPr="0078607A">
        <w:rPr>
          <w:rFonts w:eastAsia="宋体"/>
          <w:b/>
          <w:i/>
          <w:lang w:eastAsia="zh-CN"/>
        </w:rPr>
      </w:r>
      <w:r w:rsidRPr="0078607A">
        <w:rPr>
          <w:rFonts w:eastAsia="宋体"/>
          <w:b/>
          <w:i/>
          <w:lang w:eastAsia="zh-CN"/>
        </w:rPr>
        <w:fldChar w:fldCharType="separate"/>
      </w:r>
      <w:r w:rsidRPr="0078607A">
        <w:rPr>
          <w:b/>
          <w:i/>
          <w:lang w:eastAsia="zh-CN"/>
        </w:rPr>
        <w:t>RAN4 to consider existing accuracy requirements of FR2-1 SSB based measurement as baseline.</w:t>
      </w:r>
      <w:r w:rsidRPr="0078607A">
        <w:rPr>
          <w:rFonts w:eastAsia="宋体"/>
          <w:b/>
          <w:i/>
          <w:lang w:eastAsia="zh-CN"/>
        </w:rPr>
        <w:fldChar w:fldCharType="end"/>
      </w:r>
      <w:r w:rsidRPr="0078607A">
        <w:rPr>
          <w:rFonts w:eastAsia="宋体" w:hint="eastAsia"/>
          <w:b/>
          <w:i/>
          <w:lang w:eastAsia="zh-CN"/>
        </w:rPr>
        <w:t xml:space="preserve"> </w:t>
      </w:r>
      <w:bookmarkStart w:id="7" w:name="_GoBack"/>
      <w:bookmarkEnd w:id="7"/>
    </w:p>
    <w:p w:rsidR="00FC7BA2" w:rsidRDefault="00FC7BA2" w:rsidP="00FC7BA2">
      <w:pPr>
        <w:pStyle w:val="1"/>
        <w:jc w:val="both"/>
        <w:rPr>
          <w:lang w:val="en-US"/>
        </w:rPr>
      </w:pPr>
      <w:r w:rsidRPr="00C0754F">
        <w:rPr>
          <w:lang w:val="en-US"/>
        </w:rPr>
        <w:t>Reference</w:t>
      </w:r>
    </w:p>
    <w:p w:rsidR="00FC7BA2" w:rsidRPr="008B7DAA" w:rsidRDefault="004A00D4" w:rsidP="008B7DAA">
      <w:pPr>
        <w:widowControl w:val="0"/>
        <w:numPr>
          <w:ilvl w:val="0"/>
          <w:numId w:val="4"/>
        </w:numPr>
        <w:tabs>
          <w:tab w:val="left" w:pos="426"/>
        </w:tabs>
        <w:jc w:val="both"/>
        <w:rPr>
          <w:rFonts w:eastAsia="宋体"/>
          <w:szCs w:val="22"/>
          <w:lang w:eastAsia="zh-CN"/>
        </w:rPr>
      </w:pPr>
      <w:r w:rsidRPr="004A00D4">
        <w:rPr>
          <w:rFonts w:eastAsia="宋体"/>
          <w:szCs w:val="22"/>
          <w:lang w:eastAsia="zh-CN"/>
        </w:rPr>
        <w:t>R</w:t>
      </w:r>
      <w:r w:rsidR="000D1B7C">
        <w:rPr>
          <w:rFonts w:eastAsia="宋体"/>
          <w:szCs w:val="22"/>
          <w:lang w:eastAsia="zh-CN"/>
        </w:rPr>
        <w:t>4</w:t>
      </w:r>
      <w:r w:rsidRPr="004A00D4">
        <w:rPr>
          <w:rFonts w:eastAsia="宋体"/>
          <w:szCs w:val="22"/>
          <w:lang w:eastAsia="zh-CN"/>
        </w:rPr>
        <w:t>-24</w:t>
      </w:r>
      <w:r w:rsidR="000D1B7C">
        <w:rPr>
          <w:rFonts w:eastAsia="宋体"/>
          <w:szCs w:val="22"/>
          <w:lang w:eastAsia="zh-CN"/>
        </w:rPr>
        <w:t>06392</w:t>
      </w:r>
      <w:r>
        <w:rPr>
          <w:rFonts w:eastAsia="宋体" w:hint="eastAsia"/>
          <w:szCs w:val="22"/>
          <w:lang w:eastAsia="zh-CN"/>
        </w:rPr>
        <w:t>,</w:t>
      </w:r>
      <w:r>
        <w:rPr>
          <w:rFonts w:eastAsia="宋体"/>
          <w:szCs w:val="22"/>
          <w:lang w:eastAsia="zh-CN"/>
        </w:rPr>
        <w:t xml:space="preserve"> </w:t>
      </w:r>
      <w:r w:rsidR="000D1B7C" w:rsidRPr="000D1B7C">
        <w:rPr>
          <w:rFonts w:eastAsia="宋体"/>
          <w:szCs w:val="22"/>
          <w:lang w:eastAsia="zh-CN"/>
        </w:rPr>
        <w:t>Way Forward of [110</w:t>
      </w:r>
      <w:proofErr w:type="gramStart"/>
      <w:r w:rsidR="000D1B7C" w:rsidRPr="000D1B7C">
        <w:rPr>
          <w:rFonts w:eastAsia="宋体"/>
          <w:szCs w:val="22"/>
          <w:lang w:eastAsia="zh-CN"/>
        </w:rPr>
        <w:t>bis][</w:t>
      </w:r>
      <w:proofErr w:type="gramEnd"/>
      <w:r w:rsidR="000D1B7C" w:rsidRPr="000D1B7C">
        <w:rPr>
          <w:rFonts w:eastAsia="宋体"/>
          <w:szCs w:val="22"/>
          <w:lang w:eastAsia="zh-CN"/>
        </w:rPr>
        <w:t>230]NR_RRM_Ph5</w:t>
      </w:r>
      <w:r w:rsidR="000D1B7C">
        <w:rPr>
          <w:rFonts w:eastAsia="宋体"/>
          <w:szCs w:val="22"/>
          <w:lang w:eastAsia="zh-CN"/>
        </w:rPr>
        <w:t>, Apple</w:t>
      </w:r>
    </w:p>
    <w:sectPr w:rsidR="00FC7BA2" w:rsidRPr="008B7D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0F4A" w:rsidRDefault="00610F4A" w:rsidP="003E2FD5">
      <w:pPr>
        <w:spacing w:after="0"/>
      </w:pPr>
      <w:r>
        <w:separator/>
      </w:r>
    </w:p>
  </w:endnote>
  <w:endnote w:type="continuationSeparator" w:id="0">
    <w:p w:rsidR="00610F4A" w:rsidRDefault="00610F4A"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0F4A" w:rsidRDefault="00610F4A" w:rsidP="003E2FD5">
      <w:pPr>
        <w:spacing w:after="0"/>
      </w:pPr>
      <w:r>
        <w:separator/>
      </w:r>
    </w:p>
  </w:footnote>
  <w:footnote w:type="continuationSeparator" w:id="0">
    <w:p w:rsidR="00610F4A" w:rsidRDefault="00610F4A"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7"/>
  </w:num>
  <w:num w:numId="4">
    <w:abstractNumId w:val="4"/>
  </w:num>
  <w:num w:numId="5">
    <w:abstractNumId w:val="9"/>
  </w:num>
  <w:num w:numId="6">
    <w:abstractNumId w:val="1"/>
  </w:num>
  <w:num w:numId="7">
    <w:abstractNumId w:val="5"/>
  </w:num>
  <w:num w:numId="8">
    <w:abstractNumId w:val="0"/>
  </w:num>
  <w:num w:numId="9">
    <w:abstractNumId w:val="8"/>
  </w:num>
  <w:num w:numId="10">
    <w:abstractNumId w:val="6"/>
  </w:num>
  <w:num w:numId="11">
    <w:abstractNumId w:val="2"/>
  </w:num>
  <w:num w:numId="12">
    <w:abstractNumId w:val="2"/>
  </w:num>
  <w:num w:numId="13">
    <w:abstractNumId w:val="2"/>
  </w:num>
  <w:num w:numId="14">
    <w:abstractNumId w:val="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74A47"/>
    <w:rsid w:val="000D1B7C"/>
    <w:rsid w:val="00115281"/>
    <w:rsid w:val="001B3322"/>
    <w:rsid w:val="001F0C71"/>
    <w:rsid w:val="00234F17"/>
    <w:rsid w:val="00286006"/>
    <w:rsid w:val="002D03B6"/>
    <w:rsid w:val="003E2FD5"/>
    <w:rsid w:val="00406B28"/>
    <w:rsid w:val="00441C18"/>
    <w:rsid w:val="004A00D4"/>
    <w:rsid w:val="00593412"/>
    <w:rsid w:val="00610F4A"/>
    <w:rsid w:val="006D3856"/>
    <w:rsid w:val="00710133"/>
    <w:rsid w:val="0078607A"/>
    <w:rsid w:val="00881CBE"/>
    <w:rsid w:val="008B7DAA"/>
    <w:rsid w:val="00942736"/>
    <w:rsid w:val="009540D7"/>
    <w:rsid w:val="00975E9E"/>
    <w:rsid w:val="0097777F"/>
    <w:rsid w:val="00A0005B"/>
    <w:rsid w:val="00A22E5B"/>
    <w:rsid w:val="00A46B08"/>
    <w:rsid w:val="00A478A9"/>
    <w:rsid w:val="00A95AD1"/>
    <w:rsid w:val="00AA2E81"/>
    <w:rsid w:val="00B77CFD"/>
    <w:rsid w:val="00C263FF"/>
    <w:rsid w:val="00C36495"/>
    <w:rsid w:val="00CE13B6"/>
    <w:rsid w:val="00D3393C"/>
    <w:rsid w:val="00DB7A6C"/>
    <w:rsid w:val="00EB660B"/>
    <w:rsid w:val="00ED44D0"/>
    <w:rsid w:val="00F05B01"/>
    <w:rsid w:val="00F80B18"/>
    <w:rsid w:val="00F90EDD"/>
    <w:rsid w:val="00F97782"/>
    <w:rsid w:val="00FC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277FD"/>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AFF26-A311-4D4E-AAE5-7FACC806B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6</Pages>
  <Words>1688</Words>
  <Characters>9624</Characters>
  <Application>Microsoft Office Word</Application>
  <DocSecurity>0</DocSecurity>
  <Lines>80</Lines>
  <Paragraphs>22</Paragraphs>
  <ScaleCrop>false</ScaleCrop>
  <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RAN4#111 OPPO</cp:lastModifiedBy>
  <cp:revision>8</cp:revision>
  <dcterms:created xsi:type="dcterms:W3CDTF">2024-04-08T06:21:00Z</dcterms:created>
  <dcterms:modified xsi:type="dcterms:W3CDTF">2024-05-13T02:48:00Z</dcterms:modified>
</cp:coreProperties>
</file>